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06896" w14:textId="77777777" w:rsidR="00E50E43" w:rsidRPr="00297086" w:rsidRDefault="00E50E43" w:rsidP="00E50E43">
      <w:pPr>
        <w:jc w:val="center"/>
        <w:rPr>
          <w:rFonts w:ascii="Times New Roman" w:hAnsi="Times New Roman" w:cs="Times New Roman"/>
          <w:b/>
          <w:bCs/>
          <w:kern w:val="0"/>
          <w:sz w:val="24"/>
          <w:szCs w:val="24"/>
          <w14:ligatures w14:val="none"/>
        </w:rPr>
      </w:pPr>
    </w:p>
    <w:p w14:paraId="4C8943F8" w14:textId="77777777" w:rsidR="00E50E43" w:rsidRPr="00297086" w:rsidRDefault="00E50E43" w:rsidP="00E50E43">
      <w:pPr>
        <w:jc w:val="center"/>
        <w:rPr>
          <w:rFonts w:ascii="Times New Roman" w:hAnsi="Times New Roman" w:cs="Times New Roman"/>
          <w:b/>
          <w:bCs/>
          <w:kern w:val="0"/>
          <w:sz w:val="24"/>
          <w:szCs w:val="24"/>
          <w14:ligatures w14:val="none"/>
        </w:rPr>
      </w:pPr>
    </w:p>
    <w:p w14:paraId="49015623" w14:textId="77777777" w:rsidR="00E50E43" w:rsidRPr="00297086" w:rsidRDefault="00E50E43" w:rsidP="00E50E43">
      <w:pPr>
        <w:jc w:val="center"/>
        <w:rPr>
          <w:rFonts w:ascii="Times New Roman" w:hAnsi="Times New Roman" w:cs="Times New Roman"/>
          <w:b/>
          <w:bCs/>
          <w:kern w:val="0"/>
          <w:sz w:val="24"/>
          <w:szCs w:val="24"/>
          <w14:ligatures w14:val="none"/>
        </w:rPr>
      </w:pPr>
    </w:p>
    <w:p w14:paraId="53525CC6" w14:textId="77777777" w:rsidR="00E50E43" w:rsidRPr="00297086" w:rsidRDefault="00E50E43" w:rsidP="00E50E43">
      <w:pPr>
        <w:jc w:val="center"/>
        <w:rPr>
          <w:rFonts w:ascii="Times New Roman" w:hAnsi="Times New Roman" w:cs="Times New Roman"/>
          <w:b/>
          <w:bCs/>
          <w:kern w:val="0"/>
          <w:sz w:val="24"/>
          <w:szCs w:val="24"/>
          <w14:ligatures w14:val="none"/>
        </w:rPr>
      </w:pPr>
    </w:p>
    <w:p w14:paraId="19BDEC87" w14:textId="77777777" w:rsidR="00E50E43" w:rsidRPr="00297086" w:rsidRDefault="00E50E43" w:rsidP="00E50E43">
      <w:pPr>
        <w:jc w:val="center"/>
        <w:rPr>
          <w:rFonts w:ascii="Times New Roman" w:hAnsi="Times New Roman" w:cs="Times New Roman"/>
          <w:b/>
          <w:bCs/>
          <w:kern w:val="0"/>
          <w:sz w:val="24"/>
          <w:szCs w:val="24"/>
          <w14:ligatures w14:val="none"/>
        </w:rPr>
      </w:pPr>
    </w:p>
    <w:p w14:paraId="2627AD4B" w14:textId="77777777" w:rsidR="00E50E43" w:rsidRPr="00297086" w:rsidRDefault="00E50E43" w:rsidP="00E50E43">
      <w:pPr>
        <w:jc w:val="center"/>
        <w:rPr>
          <w:rFonts w:ascii="Times New Roman" w:hAnsi="Times New Roman" w:cs="Times New Roman"/>
          <w:b/>
          <w:bCs/>
          <w:kern w:val="0"/>
          <w:sz w:val="24"/>
          <w:szCs w:val="24"/>
          <w14:ligatures w14:val="none"/>
        </w:rPr>
      </w:pPr>
    </w:p>
    <w:p w14:paraId="5B2FDD34" w14:textId="77777777" w:rsidR="00E50E43" w:rsidRPr="00297086" w:rsidRDefault="00E50E43" w:rsidP="00E50E43">
      <w:pPr>
        <w:jc w:val="center"/>
        <w:rPr>
          <w:rFonts w:ascii="Times New Roman" w:hAnsi="Times New Roman" w:cs="Times New Roman"/>
          <w:b/>
          <w:bCs/>
          <w:kern w:val="0"/>
          <w:sz w:val="24"/>
          <w:szCs w:val="24"/>
          <w14:ligatures w14:val="none"/>
        </w:rPr>
      </w:pPr>
    </w:p>
    <w:p w14:paraId="5645EE41" w14:textId="77777777" w:rsidR="00E50E43" w:rsidRPr="00297086" w:rsidRDefault="00E50E43" w:rsidP="00E50E43">
      <w:pPr>
        <w:jc w:val="center"/>
        <w:rPr>
          <w:rFonts w:ascii="Times New Roman" w:hAnsi="Times New Roman" w:cs="Times New Roman"/>
          <w:b/>
          <w:bCs/>
          <w:kern w:val="0"/>
          <w:sz w:val="24"/>
          <w:szCs w:val="24"/>
          <w14:ligatures w14:val="none"/>
        </w:rPr>
      </w:pPr>
    </w:p>
    <w:p w14:paraId="53D20FB3" w14:textId="77777777" w:rsidR="00E50E43" w:rsidRPr="00297086" w:rsidRDefault="00E50E43" w:rsidP="00E50E43">
      <w:pPr>
        <w:jc w:val="center"/>
        <w:rPr>
          <w:rFonts w:ascii="Times New Roman" w:hAnsi="Times New Roman" w:cs="Times New Roman"/>
          <w:b/>
          <w:bCs/>
          <w:kern w:val="0"/>
          <w:sz w:val="24"/>
          <w:szCs w:val="24"/>
          <w14:ligatures w14:val="none"/>
        </w:rPr>
      </w:pPr>
    </w:p>
    <w:p w14:paraId="3CB128EF" w14:textId="77777777" w:rsidR="00E50E43" w:rsidRPr="00297086" w:rsidRDefault="00E50E43" w:rsidP="00E50E43">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Our Lady of the Valley Religious Education</w:t>
      </w:r>
    </w:p>
    <w:p w14:paraId="737C29AB" w14:textId="77777777" w:rsidR="00E50E43" w:rsidRPr="00297086" w:rsidRDefault="00E50E43" w:rsidP="00E50E43">
      <w:pPr>
        <w:jc w:val="center"/>
        <w:rPr>
          <w:rFonts w:ascii="Bell MT" w:hAnsi="Bell MT" w:cs="Times New Roman"/>
          <w:b/>
          <w:bCs/>
          <w:kern w:val="0"/>
          <w:sz w:val="40"/>
          <w:szCs w:val="40"/>
          <w14:ligatures w14:val="none"/>
        </w:rPr>
      </w:pPr>
    </w:p>
    <w:p w14:paraId="7D5784F2" w14:textId="29DF1540" w:rsidR="00E50E43" w:rsidRPr="00297086" w:rsidRDefault="00E50E43" w:rsidP="00E50E43">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December</w:t>
      </w:r>
      <w:r w:rsidRPr="00297086">
        <w:rPr>
          <w:rFonts w:ascii="Bell MT" w:hAnsi="Bell MT" w:cs="Times New Roman"/>
          <w:b/>
          <w:bCs/>
          <w:kern w:val="0"/>
          <w:sz w:val="40"/>
          <w:szCs w:val="40"/>
          <w14:ligatures w14:val="none"/>
        </w:rPr>
        <w:t xml:space="preserve"> 2023 Activity Packet</w:t>
      </w:r>
    </w:p>
    <w:p w14:paraId="2194339F" w14:textId="77777777" w:rsidR="00E50E43" w:rsidRPr="00297086" w:rsidRDefault="00E50E43" w:rsidP="00E50E43">
      <w:pPr>
        <w:jc w:val="center"/>
        <w:rPr>
          <w:rFonts w:ascii="Bell MT" w:hAnsi="Bell MT" w:cs="Times New Roman"/>
          <w:b/>
          <w:bCs/>
          <w:kern w:val="0"/>
          <w:sz w:val="40"/>
          <w:szCs w:val="40"/>
          <w14:ligatures w14:val="none"/>
        </w:rPr>
      </w:pPr>
    </w:p>
    <w:p w14:paraId="72B093CE" w14:textId="0F3FAABA" w:rsidR="00E50E43" w:rsidRDefault="00E50E43" w:rsidP="00AF1EEC">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Grades 7-9</w:t>
      </w:r>
    </w:p>
    <w:p w14:paraId="4E7E3AA2" w14:textId="5B9C3F94" w:rsidR="00AF1EEC" w:rsidRPr="00297086" w:rsidRDefault="00AF1EEC" w:rsidP="00AF1EEC">
      <w:pPr>
        <w:jc w:val="center"/>
        <w:rPr>
          <w:rFonts w:ascii="Bell MT" w:hAnsi="Bell MT" w:cs="Times New Roman"/>
          <w:b/>
          <w:bCs/>
          <w:kern w:val="0"/>
          <w:sz w:val="40"/>
          <w:szCs w:val="40"/>
          <w14:ligatures w14:val="none"/>
        </w:rPr>
      </w:pPr>
      <w:r w:rsidRPr="00810573">
        <w:rPr>
          <w:noProof/>
        </w:rPr>
        <w:drawing>
          <wp:inline distT="0" distB="0" distL="0" distR="0" wp14:anchorId="143FEBBB" wp14:editId="73432C0A">
            <wp:extent cx="3581400" cy="2731518"/>
            <wp:effectExtent l="0" t="0" r="0" b="0"/>
            <wp:docPr id="6" name="Picture 6" descr="Saint Francis de Sales Oratory, in Saint Louis, Missouri, USA - hig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int Francis de Sales Oratory, in Saint Louis, Missouri, USA - high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6699" cy="2743187"/>
                    </a:xfrm>
                    <a:prstGeom prst="rect">
                      <a:avLst/>
                    </a:prstGeom>
                    <a:noFill/>
                    <a:ln>
                      <a:noFill/>
                    </a:ln>
                  </pic:spPr>
                </pic:pic>
              </a:graphicData>
            </a:graphic>
          </wp:inline>
        </w:drawing>
      </w:r>
    </w:p>
    <w:p w14:paraId="7B233194" w14:textId="77777777" w:rsidR="00E50E43" w:rsidRPr="00297086" w:rsidRDefault="00E50E43" w:rsidP="00E50E43">
      <w:pP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Name: ________________________________________</w:t>
      </w:r>
    </w:p>
    <w:p w14:paraId="103202C4" w14:textId="77777777" w:rsidR="00E50E43" w:rsidRDefault="00E50E43" w:rsidP="00E50E43">
      <w:pPr>
        <w:jc w:val="center"/>
        <w:rPr>
          <w:rFonts w:ascii="Times New Roman" w:hAnsi="Times New Roman" w:cs="Times New Roman"/>
          <w:b/>
          <w:bCs/>
          <w:kern w:val="0"/>
          <w:sz w:val="24"/>
          <w:szCs w:val="24"/>
          <w14:ligatures w14:val="none"/>
        </w:rPr>
      </w:pPr>
    </w:p>
    <w:p w14:paraId="16FAFA16"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Materials Included in Packet</w:t>
      </w:r>
    </w:p>
    <w:p w14:paraId="3558D810" w14:textId="206480A0"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Overview………………………………………………………………………………………</w:t>
      </w:r>
      <w:r>
        <w:rPr>
          <w:rFonts w:ascii="Times New Roman" w:hAnsi="Times New Roman" w:cs="Times New Roman"/>
          <w:b/>
          <w:bCs/>
          <w:kern w:val="0"/>
          <w:sz w:val="24"/>
          <w:szCs w:val="24"/>
          <w14:ligatures w14:val="none"/>
        </w:rPr>
        <w:t>…3</w:t>
      </w:r>
    </w:p>
    <w:p w14:paraId="2C65AEE3" w14:textId="7E3E4420"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Standards……………………………………………………………………………………</w:t>
      </w:r>
      <w:r>
        <w:rPr>
          <w:rFonts w:ascii="Times New Roman" w:hAnsi="Times New Roman" w:cs="Times New Roman"/>
          <w:b/>
          <w:bCs/>
          <w:kern w:val="0"/>
          <w:sz w:val="24"/>
          <w:szCs w:val="24"/>
          <w14:ligatures w14:val="none"/>
        </w:rPr>
        <w:t>…...5</w:t>
      </w:r>
    </w:p>
    <w:p w14:paraId="53F30278" w14:textId="418A29B6" w:rsid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Pacing Guide…………………………………………………………………………………</w:t>
      </w:r>
      <w:r>
        <w:rPr>
          <w:rFonts w:ascii="Times New Roman" w:hAnsi="Times New Roman" w:cs="Times New Roman"/>
          <w:b/>
          <w:bCs/>
          <w:kern w:val="0"/>
          <w:sz w:val="24"/>
          <w:szCs w:val="24"/>
          <w14:ligatures w14:val="none"/>
        </w:rPr>
        <w:t>….7</w:t>
      </w:r>
    </w:p>
    <w:p w14:paraId="7BB4E01A" w14:textId="35744C47" w:rsidR="00AF1EEC" w:rsidRPr="00AF1EEC" w:rsidRDefault="00AF1EEC" w:rsidP="00AF1EEC">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Student Learning Guide……………………………………………………………………….11</w:t>
      </w:r>
    </w:p>
    <w:p w14:paraId="2CB2A4CA" w14:textId="330459C3"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Activities………………………………………………………………………………………</w:t>
      </w:r>
      <w:r>
        <w:rPr>
          <w:rFonts w:ascii="Times New Roman" w:hAnsi="Times New Roman" w:cs="Times New Roman"/>
          <w:b/>
          <w:bCs/>
          <w:kern w:val="0"/>
          <w:sz w:val="24"/>
          <w:szCs w:val="24"/>
          <w14:ligatures w14:val="none"/>
        </w:rPr>
        <w:t>..13</w:t>
      </w:r>
    </w:p>
    <w:p w14:paraId="5C68A223" w14:textId="641F86D3"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t>Week 1…………………………………………………………………………………</w:t>
      </w:r>
      <w:r>
        <w:rPr>
          <w:rFonts w:ascii="Times New Roman" w:hAnsi="Times New Roman" w:cs="Times New Roman"/>
          <w:b/>
          <w:bCs/>
          <w:kern w:val="0"/>
          <w:sz w:val="24"/>
          <w:szCs w:val="24"/>
          <w14:ligatures w14:val="none"/>
        </w:rPr>
        <w:t>.13</w:t>
      </w:r>
    </w:p>
    <w:p w14:paraId="352100DE" w14:textId="420FDF08"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7………………………………………………………………………...</w:t>
      </w:r>
      <w:r>
        <w:rPr>
          <w:rFonts w:ascii="Times New Roman" w:hAnsi="Times New Roman" w:cs="Times New Roman"/>
          <w:b/>
          <w:bCs/>
          <w:kern w:val="0"/>
          <w:sz w:val="24"/>
          <w:szCs w:val="24"/>
          <w14:ligatures w14:val="none"/>
        </w:rPr>
        <w:t>.13</w:t>
      </w:r>
    </w:p>
    <w:p w14:paraId="4E2B0A8E" w14:textId="22FA85EE"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8………………………………………………………………………...</w:t>
      </w:r>
      <w:r>
        <w:rPr>
          <w:rFonts w:ascii="Times New Roman" w:hAnsi="Times New Roman" w:cs="Times New Roman"/>
          <w:b/>
          <w:bCs/>
          <w:kern w:val="0"/>
          <w:sz w:val="24"/>
          <w:szCs w:val="24"/>
          <w14:ligatures w14:val="none"/>
        </w:rPr>
        <w:t>.</w:t>
      </w:r>
      <w:r w:rsidR="00E14A21">
        <w:rPr>
          <w:rFonts w:ascii="Times New Roman" w:hAnsi="Times New Roman" w:cs="Times New Roman"/>
          <w:b/>
          <w:bCs/>
          <w:kern w:val="0"/>
          <w:sz w:val="24"/>
          <w:szCs w:val="24"/>
          <w14:ligatures w14:val="none"/>
        </w:rPr>
        <w:t>15</w:t>
      </w:r>
    </w:p>
    <w:p w14:paraId="6440D57B" w14:textId="2029AE0C"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9………….……………………………………………………………</w:t>
      </w:r>
      <w:r w:rsidR="00E14A21">
        <w:rPr>
          <w:rFonts w:ascii="Times New Roman" w:hAnsi="Times New Roman" w:cs="Times New Roman"/>
          <w:b/>
          <w:bCs/>
          <w:kern w:val="0"/>
          <w:sz w:val="24"/>
          <w:szCs w:val="24"/>
          <w14:ligatures w14:val="none"/>
        </w:rPr>
        <w:t>...16</w:t>
      </w:r>
    </w:p>
    <w:p w14:paraId="264ABF1B" w14:textId="5E3558D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t>Week 2…………………………………………………………………………………</w:t>
      </w:r>
      <w:r w:rsidR="00E14A21">
        <w:rPr>
          <w:rFonts w:ascii="Times New Roman" w:hAnsi="Times New Roman" w:cs="Times New Roman"/>
          <w:b/>
          <w:bCs/>
          <w:kern w:val="0"/>
          <w:sz w:val="24"/>
          <w:szCs w:val="24"/>
          <w14:ligatures w14:val="none"/>
        </w:rPr>
        <w:t>.18</w:t>
      </w:r>
    </w:p>
    <w:p w14:paraId="1C92261C" w14:textId="59C7B90E"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7………………………………………………………………………...</w:t>
      </w:r>
      <w:r w:rsidR="00E14A21">
        <w:rPr>
          <w:rFonts w:ascii="Times New Roman" w:hAnsi="Times New Roman" w:cs="Times New Roman"/>
          <w:b/>
          <w:bCs/>
          <w:kern w:val="0"/>
          <w:sz w:val="24"/>
          <w:szCs w:val="24"/>
          <w14:ligatures w14:val="none"/>
        </w:rPr>
        <w:t>.18</w:t>
      </w:r>
    </w:p>
    <w:p w14:paraId="2DCCB599" w14:textId="4D8F655A"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8………………………………………………………………………...</w:t>
      </w:r>
      <w:r w:rsidR="00E14A21">
        <w:rPr>
          <w:rFonts w:ascii="Times New Roman" w:hAnsi="Times New Roman" w:cs="Times New Roman"/>
          <w:b/>
          <w:bCs/>
          <w:kern w:val="0"/>
          <w:sz w:val="24"/>
          <w:szCs w:val="24"/>
          <w14:ligatures w14:val="none"/>
        </w:rPr>
        <w:t>.20</w:t>
      </w:r>
    </w:p>
    <w:p w14:paraId="215F759E" w14:textId="17871FA5"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9………….……………………………………………………………</w:t>
      </w:r>
      <w:r w:rsidR="00E14A21">
        <w:rPr>
          <w:rFonts w:ascii="Times New Roman" w:hAnsi="Times New Roman" w:cs="Times New Roman"/>
          <w:b/>
          <w:bCs/>
          <w:kern w:val="0"/>
          <w:sz w:val="24"/>
          <w:szCs w:val="24"/>
          <w14:ligatures w14:val="none"/>
        </w:rPr>
        <w:t>...22</w:t>
      </w:r>
    </w:p>
    <w:p w14:paraId="662FE95D" w14:textId="6CE4D042"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t>Week 3…………………………………………………………………………………</w:t>
      </w:r>
      <w:r w:rsidR="00314CB0">
        <w:rPr>
          <w:rFonts w:ascii="Times New Roman" w:hAnsi="Times New Roman" w:cs="Times New Roman"/>
          <w:b/>
          <w:bCs/>
          <w:kern w:val="0"/>
          <w:sz w:val="24"/>
          <w:szCs w:val="24"/>
          <w14:ligatures w14:val="none"/>
        </w:rPr>
        <w:t>.24</w:t>
      </w:r>
    </w:p>
    <w:p w14:paraId="5718931D" w14:textId="3ED26E9B"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7………………………………………………………………………...</w:t>
      </w:r>
      <w:r w:rsidR="00314CB0">
        <w:rPr>
          <w:rFonts w:ascii="Times New Roman" w:hAnsi="Times New Roman" w:cs="Times New Roman"/>
          <w:b/>
          <w:bCs/>
          <w:kern w:val="0"/>
          <w:sz w:val="24"/>
          <w:szCs w:val="24"/>
          <w14:ligatures w14:val="none"/>
        </w:rPr>
        <w:t>.24</w:t>
      </w:r>
    </w:p>
    <w:p w14:paraId="64D0A2D0" w14:textId="1D5E66FB"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8………………………………………………………………………...</w:t>
      </w:r>
      <w:r w:rsidR="00314CB0">
        <w:rPr>
          <w:rFonts w:ascii="Times New Roman" w:hAnsi="Times New Roman" w:cs="Times New Roman"/>
          <w:b/>
          <w:bCs/>
          <w:kern w:val="0"/>
          <w:sz w:val="24"/>
          <w:szCs w:val="24"/>
          <w14:ligatures w14:val="none"/>
        </w:rPr>
        <w:t>.25</w:t>
      </w:r>
    </w:p>
    <w:p w14:paraId="3302F941" w14:textId="1E65090E"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Grade 9………….……………………………………………………………</w:t>
      </w:r>
      <w:r w:rsidR="00314CB0">
        <w:rPr>
          <w:rFonts w:ascii="Times New Roman" w:hAnsi="Times New Roman" w:cs="Times New Roman"/>
          <w:b/>
          <w:bCs/>
          <w:kern w:val="0"/>
          <w:sz w:val="24"/>
          <w:szCs w:val="24"/>
          <w14:ligatures w14:val="none"/>
        </w:rPr>
        <w:t>...26</w:t>
      </w:r>
    </w:p>
    <w:p w14:paraId="1420F77A" w14:textId="05ACB3DA"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Review………………………………………………………………………………………….</w:t>
      </w:r>
      <w:r w:rsidR="00314CB0">
        <w:rPr>
          <w:rFonts w:ascii="Times New Roman" w:hAnsi="Times New Roman" w:cs="Times New Roman"/>
          <w:b/>
          <w:bCs/>
          <w:kern w:val="0"/>
          <w:sz w:val="24"/>
          <w:szCs w:val="24"/>
          <w14:ligatures w14:val="none"/>
        </w:rPr>
        <w:t>29</w:t>
      </w:r>
    </w:p>
    <w:p w14:paraId="4FC2B406" w14:textId="77777777" w:rsidR="00AF1EEC" w:rsidRPr="00AF1EEC" w:rsidRDefault="00AF1EEC" w:rsidP="00AF1EEC">
      <w:pPr>
        <w:rPr>
          <w:rFonts w:ascii="Times New Roman" w:hAnsi="Times New Roman" w:cs="Times New Roman"/>
          <w:b/>
          <w:bCs/>
          <w:kern w:val="0"/>
          <w:sz w:val="24"/>
          <w:szCs w:val="24"/>
          <w14:ligatures w14:val="none"/>
        </w:rPr>
      </w:pPr>
    </w:p>
    <w:p w14:paraId="7B812690" w14:textId="77777777" w:rsidR="00AF1EEC" w:rsidRPr="00AF1EEC" w:rsidRDefault="00AF1EEC" w:rsidP="00AF1EEC">
      <w:pPr>
        <w:jc w:val="center"/>
        <w:rPr>
          <w:rFonts w:ascii="Times New Roman" w:hAnsi="Times New Roman" w:cs="Times New Roman"/>
          <w:kern w:val="0"/>
          <w:sz w:val="24"/>
          <w:szCs w:val="24"/>
          <w14:ligatures w14:val="none"/>
        </w:rPr>
      </w:pPr>
    </w:p>
    <w:p w14:paraId="24B16118" w14:textId="77777777" w:rsidR="00AF1EEC" w:rsidRPr="00AF1EEC" w:rsidRDefault="00AF1EEC" w:rsidP="00AF1EEC">
      <w:pPr>
        <w:jc w:val="center"/>
        <w:rPr>
          <w:rFonts w:ascii="Times New Roman" w:hAnsi="Times New Roman" w:cs="Times New Roman"/>
          <w:kern w:val="0"/>
          <w:sz w:val="24"/>
          <w:szCs w:val="24"/>
          <w14:ligatures w14:val="none"/>
        </w:rPr>
      </w:pPr>
    </w:p>
    <w:p w14:paraId="43E69615" w14:textId="77777777" w:rsidR="00AF1EEC" w:rsidRPr="00AF1EEC" w:rsidRDefault="00AF1EEC" w:rsidP="00AF1EEC">
      <w:pPr>
        <w:jc w:val="center"/>
        <w:rPr>
          <w:rFonts w:ascii="Times New Roman" w:hAnsi="Times New Roman" w:cs="Times New Roman"/>
          <w:kern w:val="0"/>
          <w:sz w:val="24"/>
          <w:szCs w:val="24"/>
          <w14:ligatures w14:val="none"/>
        </w:rPr>
      </w:pPr>
    </w:p>
    <w:p w14:paraId="00187E99" w14:textId="77777777" w:rsidR="00AF1EEC" w:rsidRPr="00AF1EEC" w:rsidRDefault="00AF1EEC" w:rsidP="00AF1EEC">
      <w:pPr>
        <w:jc w:val="center"/>
        <w:rPr>
          <w:rFonts w:ascii="Times New Roman" w:hAnsi="Times New Roman" w:cs="Times New Roman"/>
          <w:kern w:val="0"/>
          <w:sz w:val="24"/>
          <w:szCs w:val="24"/>
          <w14:ligatures w14:val="none"/>
        </w:rPr>
      </w:pPr>
    </w:p>
    <w:p w14:paraId="46BD5453" w14:textId="77777777" w:rsidR="00AF1EEC" w:rsidRPr="00AF1EEC" w:rsidRDefault="00AF1EEC" w:rsidP="00AF1EEC">
      <w:pPr>
        <w:jc w:val="center"/>
        <w:rPr>
          <w:rFonts w:ascii="Times New Roman" w:hAnsi="Times New Roman" w:cs="Times New Roman"/>
          <w:kern w:val="0"/>
          <w:sz w:val="24"/>
          <w:szCs w:val="24"/>
          <w14:ligatures w14:val="none"/>
        </w:rPr>
      </w:pPr>
    </w:p>
    <w:p w14:paraId="6858DC74" w14:textId="77777777" w:rsidR="00AF1EEC" w:rsidRPr="00AF1EEC" w:rsidRDefault="00AF1EEC" w:rsidP="00AF1EEC">
      <w:pPr>
        <w:jc w:val="center"/>
        <w:rPr>
          <w:rFonts w:ascii="Times New Roman" w:hAnsi="Times New Roman" w:cs="Times New Roman"/>
          <w:kern w:val="0"/>
          <w:sz w:val="24"/>
          <w:szCs w:val="24"/>
          <w14:ligatures w14:val="none"/>
        </w:rPr>
      </w:pPr>
    </w:p>
    <w:p w14:paraId="340E2FA0" w14:textId="77777777" w:rsidR="00AF1EEC" w:rsidRPr="00AF1EEC" w:rsidRDefault="00AF1EEC" w:rsidP="00AF1EEC">
      <w:pPr>
        <w:jc w:val="center"/>
        <w:rPr>
          <w:rFonts w:ascii="Times New Roman" w:hAnsi="Times New Roman" w:cs="Times New Roman"/>
          <w:kern w:val="0"/>
          <w:sz w:val="24"/>
          <w:szCs w:val="24"/>
          <w14:ligatures w14:val="none"/>
        </w:rPr>
      </w:pPr>
    </w:p>
    <w:p w14:paraId="53C970CB" w14:textId="77777777" w:rsidR="00AF1EEC" w:rsidRPr="00AF1EEC" w:rsidRDefault="00AF1EEC" w:rsidP="00AF1EEC">
      <w:pPr>
        <w:rPr>
          <w:rFonts w:ascii="Times New Roman" w:hAnsi="Times New Roman" w:cs="Times New Roman"/>
          <w:kern w:val="0"/>
          <w:sz w:val="24"/>
          <w:szCs w:val="24"/>
          <w14:ligatures w14:val="none"/>
        </w:rPr>
      </w:pPr>
    </w:p>
    <w:p w14:paraId="71F9102F"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December 2023 Overview: Grades 7-9</w:t>
      </w:r>
    </w:p>
    <w:p w14:paraId="7AEEBF4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Theme: </w:t>
      </w:r>
      <w:r w:rsidRPr="00AF1EEC">
        <w:rPr>
          <w:rFonts w:ascii="Times New Roman" w:hAnsi="Times New Roman" w:cs="Times New Roman"/>
          <w:kern w:val="0"/>
          <w:sz w:val="24"/>
          <w:szCs w:val="24"/>
          <w14:ligatures w14:val="none"/>
        </w:rPr>
        <w:t>Month of the Immaculate Conception</w:t>
      </w:r>
    </w:p>
    <w:p w14:paraId="342BF4E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Monthly Prayer/Invocation</w:t>
      </w:r>
      <w:r w:rsidRPr="00AF1EEC">
        <w:rPr>
          <w:rFonts w:ascii="Times New Roman" w:hAnsi="Times New Roman" w:cs="Times New Roman"/>
          <w:kern w:val="0"/>
          <w:sz w:val="24"/>
          <w:szCs w:val="24"/>
          <w14:ligatures w14:val="none"/>
        </w:rPr>
        <w:t>: O Mary, conceived without sin, pray for us who have recourse to Thee.</w:t>
      </w:r>
    </w:p>
    <w:p w14:paraId="155F4F76"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Thematic Guiding Questions, 7-9: </w:t>
      </w:r>
      <w:r w:rsidRPr="00AF1EEC">
        <w:rPr>
          <w:rFonts w:ascii="Times New Roman" w:hAnsi="Times New Roman" w:cs="Times New Roman"/>
          <w:kern w:val="0"/>
          <w:sz w:val="24"/>
          <w:szCs w:val="24"/>
          <w14:ligatures w14:val="none"/>
        </w:rPr>
        <w:t>When we pray to the “Immaculate Conception”, who do we pray to? What does this title mean?</w:t>
      </w:r>
    </w:p>
    <w:p w14:paraId="047819EB" w14:textId="77777777" w:rsidR="00AF1EEC" w:rsidRPr="00AF1EEC" w:rsidRDefault="00AF1EEC" w:rsidP="00AF1EEC">
      <w:pPr>
        <w:numPr>
          <w:ilvl w:val="0"/>
          <w:numId w:val="13"/>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month, we participate in the season of Advent to prepare for Christmas, when we celebrate Jesus’ birth. Why do you think we celebrate Mother Mary and the Immaculate Conception as part of our celebration of Christ’s Nativity this month? </w:t>
      </w:r>
    </w:p>
    <w:p w14:paraId="0E86FAC1" w14:textId="77777777" w:rsidR="00AF1EEC" w:rsidRPr="00AF1EEC" w:rsidRDefault="00AF1EEC" w:rsidP="00AF1EEC">
      <w:pPr>
        <w:numPr>
          <w:ilvl w:val="0"/>
          <w:numId w:val="13"/>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Why is Mother Mary so essential to how we understand and live out our faith?</w:t>
      </w:r>
    </w:p>
    <w:p w14:paraId="6B4E824C"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Saint of the Month: St. Lucy</w:t>
      </w:r>
      <w:r w:rsidRPr="00AF1EEC">
        <w:rPr>
          <w:rFonts w:ascii="Times New Roman" w:hAnsi="Times New Roman" w:cs="Times New Roman"/>
          <w:kern w:val="0"/>
          <w:sz w:val="24"/>
          <w:szCs w:val="24"/>
          <w14:ligatures w14:val="none"/>
        </w:rPr>
        <w:t xml:space="preserve"> is the saint of sight, of the eyes. St. Lucy can help us to see God’s love in all things, and to follow His light. We can pray to her to help us share the light of God’s love with the people we meet. St. Lucy models herself after Mother Mary, the Immaculate Conception, by helping to lead us to Christ.</w:t>
      </w:r>
    </w:p>
    <w:p w14:paraId="3DE982B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Monthly Challenge: </w:t>
      </w:r>
      <w:r w:rsidRPr="00AF1EEC">
        <w:rPr>
          <w:rFonts w:ascii="Times New Roman" w:hAnsi="Times New Roman" w:cs="Times New Roman"/>
          <w:kern w:val="0"/>
          <w:sz w:val="24"/>
          <w:szCs w:val="24"/>
          <w14:ligatures w14:val="none"/>
        </w:rPr>
        <w:t>In a special way, bring the people around you the light of Jesus. Shine a light on God’s love. Give to people in need through donating to a giving tree, make cookies or another Christmas treat to share with a friend, or send Christmas cards to bring cheer. Light candles on an Advent wreath and pray together as a family. Sing songs that praise Jesus at Lessons and Carols. If you use an Advent calendar, offer a prayer to Mother Mary, the Immaculate Conception, each day, asking Her to intercede for you throughout the day, helping you to be a light for Christ, and to bring God’s love into the world.</w:t>
      </w:r>
    </w:p>
    <w:p w14:paraId="4247752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Overall Learning Goals: </w:t>
      </w:r>
      <w:r w:rsidRPr="00AF1EEC">
        <w:rPr>
          <w:rFonts w:ascii="Times New Roman" w:hAnsi="Times New Roman" w:cs="Times New Roman"/>
          <w:kern w:val="0"/>
          <w:sz w:val="24"/>
          <w:szCs w:val="24"/>
          <w14:ligatures w14:val="none"/>
        </w:rPr>
        <w:t>This month, our goal is to learn more about how God reveals has revealed His joyous and merciful identity in salvation history, including through Mary, the Immaculate Conception. We will tie our exploration of these concepts into the Advent season, the four weeks leading up to Christmas, when we celebrate the birth of Our Lord and Savior, Jesus Christ, as we connect the Incarnation (Christ becoming man, taking on flesh to walk among us) to Christ’s mission to save us through His eventual Sacrifice. In our studies, we will consider how we find joy in our daily lives, looking into how God brings us our ultimate happiness, bringing us blessings, special gifts of wisdom, strength, and understanding, from every life experience.</w:t>
      </w:r>
    </w:p>
    <w:p w14:paraId="4A6528A3"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Summary of Activities: </w:t>
      </w:r>
      <w:r w:rsidRPr="00AF1EEC">
        <w:rPr>
          <w:rFonts w:ascii="Times New Roman" w:hAnsi="Times New Roman" w:cs="Times New Roman"/>
          <w:kern w:val="0"/>
          <w:sz w:val="24"/>
          <w:szCs w:val="24"/>
          <w14:ligatures w14:val="none"/>
        </w:rPr>
        <w:t xml:space="preserve">In focusing on the joy of the Advent season, our activities will be centered around how we see God’s joy in Sacred Scripture and Tradition, connecting this to how we see joy coming from God in our own lives. We will learn about how we encounter the joy of God through the Mass, sacred literature, and art, looking at salvation history to find examples of how God has worked all things together to bring us happiness, such as through giving us Mary as our spiritual Mother. Our activities relate to feasts we celebrate during Advent, including the Immaculate Conception, and, more generally, how we are prepared to joyfully welcome Christ. </w:t>
      </w:r>
    </w:p>
    <w:p w14:paraId="25D4D127" w14:textId="77777777" w:rsidR="00AF1EEC" w:rsidRPr="00AF1EEC" w:rsidRDefault="00AF1EEC" w:rsidP="00AF1EEC">
      <w:pPr>
        <w:spacing w:line="256" w:lineRule="auto"/>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Learning Tips</w:t>
      </w:r>
      <w:r w:rsidRPr="00AF1EEC">
        <w:rPr>
          <w:rFonts w:ascii="Times New Roman" w:hAnsi="Times New Roman" w:cs="Times New Roman"/>
          <w:kern w:val="0"/>
          <w:sz w:val="24"/>
          <w:szCs w:val="24"/>
          <w14:ligatures w14:val="none"/>
        </w:rPr>
        <w:t xml:space="preserve">: Enrich your journey towards joy this Advent by discussing the thematic guiding questions (above) with family. You are also welcome to journal about your ideas (a blank note </w:t>
      </w:r>
      <w:r w:rsidRPr="00AF1EEC">
        <w:rPr>
          <w:rFonts w:ascii="Times New Roman" w:hAnsi="Times New Roman" w:cs="Times New Roman"/>
          <w:kern w:val="0"/>
          <w:sz w:val="24"/>
          <w:szCs w:val="24"/>
          <w14:ligatures w14:val="none"/>
        </w:rPr>
        <w:lastRenderedPageBreak/>
        <w:t xml:space="preserve">sheet is available within this packet). Take a few moments to pray and reflect, to slow down amidst the busyness of the season and be with God. </w:t>
      </w:r>
    </w:p>
    <w:p w14:paraId="70689A22" w14:textId="77777777" w:rsidR="00AF1EEC" w:rsidRPr="00AF1EEC" w:rsidRDefault="00AF1EEC" w:rsidP="00AF1EEC">
      <w:pPr>
        <w:spacing w:line="256" w:lineRule="auto"/>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One way to spark your thinking is to listen to music (Christmas carols are always recommended! “Joy to the World” links nicely with our theme. “O Come, O Come Emmanuel” and “O Come, Divine Messiah” capture the spirit of Advent well, as they anticipate the joy of Christ’s birth, the gift of being with God after journeying through the season, waiting for the glorious day of Christmas). You may then write about what thoughts/feelings the songs inspired for you, whether in the form of a prayer, a poem, original lyrics, a visual mind map (drawings/a web or graphic organizer to represent your ideas) or a bullet-point journal entry with major takeaways about joy that came to mind- what did you find it came to mean for you? </w:t>
      </w:r>
    </w:p>
    <w:p w14:paraId="77EE09CD" w14:textId="77777777" w:rsidR="00AF1EEC" w:rsidRPr="00AF1EEC" w:rsidRDefault="00AF1EEC" w:rsidP="00AF1EEC">
      <w:pPr>
        <w:jc w:val="center"/>
        <w:rPr>
          <w:rFonts w:ascii="Times New Roman" w:hAnsi="Times New Roman" w:cs="Times New Roman"/>
          <w:b/>
          <w:bCs/>
          <w:kern w:val="0"/>
          <w:sz w:val="24"/>
          <w:szCs w:val="24"/>
          <w14:ligatures w14:val="none"/>
        </w:rPr>
      </w:pPr>
    </w:p>
    <w:p w14:paraId="01FAFCA1" w14:textId="77777777" w:rsidR="00AF1EEC" w:rsidRPr="00AF1EEC" w:rsidRDefault="00AF1EEC" w:rsidP="00AF1EEC">
      <w:pPr>
        <w:jc w:val="center"/>
        <w:rPr>
          <w:rFonts w:ascii="Times New Roman" w:hAnsi="Times New Roman" w:cs="Times New Roman"/>
          <w:b/>
          <w:bCs/>
          <w:kern w:val="0"/>
          <w:sz w:val="24"/>
          <w:szCs w:val="24"/>
          <w14:ligatures w14:val="none"/>
        </w:rPr>
      </w:pPr>
    </w:p>
    <w:p w14:paraId="14BA6968" w14:textId="77777777" w:rsidR="00AF1EEC" w:rsidRPr="00AF1EEC" w:rsidRDefault="00AF1EEC" w:rsidP="00AF1EEC">
      <w:pPr>
        <w:jc w:val="center"/>
        <w:rPr>
          <w:rFonts w:ascii="Times New Roman" w:hAnsi="Times New Roman" w:cs="Times New Roman"/>
          <w:b/>
          <w:bCs/>
          <w:kern w:val="0"/>
          <w:sz w:val="24"/>
          <w:szCs w:val="24"/>
          <w14:ligatures w14:val="none"/>
        </w:rPr>
      </w:pPr>
    </w:p>
    <w:p w14:paraId="4E6A881C" w14:textId="77777777" w:rsidR="00AF1EEC" w:rsidRPr="00AF1EEC" w:rsidRDefault="00AF1EEC" w:rsidP="00AF1EEC">
      <w:pPr>
        <w:jc w:val="center"/>
        <w:rPr>
          <w:rFonts w:ascii="Times New Roman" w:hAnsi="Times New Roman" w:cs="Times New Roman"/>
          <w:b/>
          <w:bCs/>
          <w:kern w:val="0"/>
          <w:sz w:val="24"/>
          <w:szCs w:val="24"/>
          <w14:ligatures w14:val="none"/>
        </w:rPr>
      </w:pPr>
    </w:p>
    <w:p w14:paraId="67F47608" w14:textId="77777777" w:rsidR="00AF1EEC" w:rsidRPr="00AF1EEC" w:rsidRDefault="00AF1EEC" w:rsidP="00AF1EEC">
      <w:pPr>
        <w:jc w:val="center"/>
        <w:rPr>
          <w:rFonts w:ascii="Times New Roman" w:hAnsi="Times New Roman" w:cs="Times New Roman"/>
          <w:b/>
          <w:bCs/>
          <w:kern w:val="0"/>
          <w:sz w:val="24"/>
          <w:szCs w:val="24"/>
          <w14:ligatures w14:val="none"/>
        </w:rPr>
      </w:pPr>
    </w:p>
    <w:p w14:paraId="28610546" w14:textId="77777777" w:rsidR="00AF1EEC" w:rsidRPr="00AF1EEC" w:rsidRDefault="00AF1EEC" w:rsidP="00AF1EEC">
      <w:pPr>
        <w:jc w:val="center"/>
        <w:rPr>
          <w:rFonts w:ascii="Times New Roman" w:hAnsi="Times New Roman" w:cs="Times New Roman"/>
          <w:b/>
          <w:bCs/>
          <w:kern w:val="0"/>
          <w:sz w:val="24"/>
          <w:szCs w:val="24"/>
          <w14:ligatures w14:val="none"/>
        </w:rPr>
      </w:pPr>
    </w:p>
    <w:p w14:paraId="2D140547" w14:textId="77777777" w:rsidR="00AF1EEC" w:rsidRPr="00AF1EEC" w:rsidRDefault="00AF1EEC" w:rsidP="00AF1EEC">
      <w:pPr>
        <w:jc w:val="center"/>
        <w:rPr>
          <w:rFonts w:ascii="Times New Roman" w:hAnsi="Times New Roman" w:cs="Times New Roman"/>
          <w:b/>
          <w:bCs/>
          <w:kern w:val="0"/>
          <w:sz w:val="24"/>
          <w:szCs w:val="24"/>
          <w14:ligatures w14:val="none"/>
        </w:rPr>
      </w:pPr>
    </w:p>
    <w:p w14:paraId="741B4D21" w14:textId="77777777" w:rsidR="00AF1EEC" w:rsidRPr="00AF1EEC" w:rsidRDefault="00AF1EEC" w:rsidP="00AF1EEC">
      <w:pPr>
        <w:jc w:val="center"/>
        <w:rPr>
          <w:rFonts w:ascii="Times New Roman" w:hAnsi="Times New Roman" w:cs="Times New Roman"/>
          <w:b/>
          <w:bCs/>
          <w:kern w:val="0"/>
          <w:sz w:val="24"/>
          <w:szCs w:val="24"/>
          <w14:ligatures w14:val="none"/>
        </w:rPr>
      </w:pPr>
    </w:p>
    <w:p w14:paraId="566AF11C" w14:textId="77777777" w:rsidR="00AF1EEC" w:rsidRPr="00AF1EEC" w:rsidRDefault="00AF1EEC" w:rsidP="00AF1EEC">
      <w:pPr>
        <w:jc w:val="center"/>
        <w:rPr>
          <w:rFonts w:ascii="Times New Roman" w:hAnsi="Times New Roman" w:cs="Times New Roman"/>
          <w:b/>
          <w:bCs/>
          <w:kern w:val="0"/>
          <w:sz w:val="24"/>
          <w:szCs w:val="24"/>
          <w14:ligatures w14:val="none"/>
        </w:rPr>
      </w:pPr>
    </w:p>
    <w:p w14:paraId="5FB09E67" w14:textId="77777777" w:rsidR="00AF1EEC" w:rsidRPr="00AF1EEC" w:rsidRDefault="00AF1EEC" w:rsidP="00AF1EEC">
      <w:pPr>
        <w:jc w:val="center"/>
        <w:rPr>
          <w:rFonts w:ascii="Times New Roman" w:hAnsi="Times New Roman" w:cs="Times New Roman"/>
          <w:b/>
          <w:bCs/>
          <w:kern w:val="0"/>
          <w:sz w:val="24"/>
          <w:szCs w:val="24"/>
          <w14:ligatures w14:val="none"/>
        </w:rPr>
      </w:pPr>
    </w:p>
    <w:p w14:paraId="15B9D074" w14:textId="77777777" w:rsidR="00AF1EEC" w:rsidRPr="00AF1EEC" w:rsidRDefault="00AF1EEC" w:rsidP="00AF1EEC">
      <w:pPr>
        <w:jc w:val="center"/>
        <w:rPr>
          <w:rFonts w:ascii="Times New Roman" w:hAnsi="Times New Roman" w:cs="Times New Roman"/>
          <w:b/>
          <w:bCs/>
          <w:kern w:val="0"/>
          <w:sz w:val="24"/>
          <w:szCs w:val="24"/>
          <w14:ligatures w14:val="none"/>
        </w:rPr>
      </w:pPr>
    </w:p>
    <w:p w14:paraId="147EAF5C" w14:textId="77777777" w:rsidR="00AF1EEC" w:rsidRPr="00AF1EEC" w:rsidRDefault="00AF1EEC" w:rsidP="00AF1EEC">
      <w:pPr>
        <w:jc w:val="center"/>
        <w:rPr>
          <w:rFonts w:ascii="Times New Roman" w:hAnsi="Times New Roman" w:cs="Times New Roman"/>
          <w:b/>
          <w:bCs/>
          <w:kern w:val="0"/>
          <w:sz w:val="24"/>
          <w:szCs w:val="24"/>
          <w14:ligatures w14:val="none"/>
        </w:rPr>
      </w:pPr>
    </w:p>
    <w:p w14:paraId="5B1A1F42" w14:textId="77777777" w:rsidR="00AF1EEC" w:rsidRPr="00AF1EEC" w:rsidRDefault="00AF1EEC" w:rsidP="00AF1EEC">
      <w:pPr>
        <w:jc w:val="center"/>
        <w:rPr>
          <w:rFonts w:ascii="Times New Roman" w:hAnsi="Times New Roman" w:cs="Times New Roman"/>
          <w:b/>
          <w:bCs/>
          <w:kern w:val="0"/>
          <w:sz w:val="24"/>
          <w:szCs w:val="24"/>
          <w14:ligatures w14:val="none"/>
        </w:rPr>
      </w:pPr>
    </w:p>
    <w:p w14:paraId="142E01B8" w14:textId="77777777" w:rsidR="00AF1EEC" w:rsidRPr="00AF1EEC" w:rsidRDefault="00AF1EEC" w:rsidP="00AF1EEC">
      <w:pPr>
        <w:jc w:val="center"/>
        <w:rPr>
          <w:rFonts w:ascii="Times New Roman" w:hAnsi="Times New Roman" w:cs="Times New Roman"/>
          <w:b/>
          <w:bCs/>
          <w:kern w:val="0"/>
          <w:sz w:val="24"/>
          <w:szCs w:val="24"/>
          <w14:ligatures w14:val="none"/>
        </w:rPr>
      </w:pPr>
    </w:p>
    <w:p w14:paraId="4404A20C" w14:textId="77777777" w:rsidR="00AF1EEC" w:rsidRPr="00AF1EEC" w:rsidRDefault="00AF1EEC" w:rsidP="00AF1EEC">
      <w:pPr>
        <w:jc w:val="center"/>
        <w:rPr>
          <w:rFonts w:ascii="Times New Roman" w:hAnsi="Times New Roman" w:cs="Times New Roman"/>
          <w:b/>
          <w:bCs/>
          <w:kern w:val="0"/>
          <w:sz w:val="24"/>
          <w:szCs w:val="24"/>
          <w14:ligatures w14:val="none"/>
        </w:rPr>
      </w:pPr>
    </w:p>
    <w:p w14:paraId="00C974AA" w14:textId="77777777" w:rsidR="00AF1EEC" w:rsidRPr="00AF1EEC" w:rsidRDefault="00AF1EEC" w:rsidP="00AF1EEC">
      <w:pPr>
        <w:jc w:val="center"/>
        <w:rPr>
          <w:rFonts w:ascii="Times New Roman" w:hAnsi="Times New Roman" w:cs="Times New Roman"/>
          <w:b/>
          <w:bCs/>
          <w:kern w:val="0"/>
          <w:sz w:val="24"/>
          <w:szCs w:val="24"/>
          <w14:ligatures w14:val="none"/>
        </w:rPr>
      </w:pPr>
    </w:p>
    <w:p w14:paraId="4B8D4A1D" w14:textId="77777777" w:rsidR="00AF1EEC" w:rsidRPr="00AF1EEC" w:rsidRDefault="00AF1EEC" w:rsidP="00AF1EEC">
      <w:pPr>
        <w:jc w:val="center"/>
        <w:rPr>
          <w:rFonts w:ascii="Times New Roman" w:hAnsi="Times New Roman" w:cs="Times New Roman"/>
          <w:b/>
          <w:bCs/>
          <w:kern w:val="0"/>
          <w:sz w:val="24"/>
          <w:szCs w:val="24"/>
          <w14:ligatures w14:val="none"/>
        </w:rPr>
      </w:pPr>
    </w:p>
    <w:p w14:paraId="066128C2" w14:textId="77777777" w:rsidR="00AF1EEC" w:rsidRPr="00AF1EEC" w:rsidRDefault="00AF1EEC" w:rsidP="00AF1EEC">
      <w:pPr>
        <w:jc w:val="center"/>
        <w:rPr>
          <w:rFonts w:ascii="Times New Roman" w:hAnsi="Times New Roman" w:cs="Times New Roman"/>
          <w:b/>
          <w:bCs/>
          <w:kern w:val="0"/>
          <w:sz w:val="24"/>
          <w:szCs w:val="24"/>
          <w14:ligatures w14:val="none"/>
        </w:rPr>
      </w:pPr>
    </w:p>
    <w:p w14:paraId="586560D5" w14:textId="77777777" w:rsidR="00AF1EEC" w:rsidRPr="00AF1EEC" w:rsidRDefault="00AF1EEC" w:rsidP="00AF1EEC">
      <w:pPr>
        <w:jc w:val="center"/>
        <w:rPr>
          <w:rFonts w:ascii="Times New Roman" w:hAnsi="Times New Roman" w:cs="Times New Roman"/>
          <w:b/>
          <w:bCs/>
          <w:kern w:val="0"/>
          <w:sz w:val="24"/>
          <w:szCs w:val="24"/>
          <w14:ligatures w14:val="none"/>
        </w:rPr>
      </w:pPr>
    </w:p>
    <w:p w14:paraId="4440BAB9" w14:textId="77777777" w:rsidR="00AF1EEC" w:rsidRPr="00AF1EEC" w:rsidRDefault="00AF1EEC" w:rsidP="00AF1EEC">
      <w:pPr>
        <w:jc w:val="center"/>
        <w:rPr>
          <w:rFonts w:ascii="Times New Roman" w:hAnsi="Times New Roman" w:cs="Times New Roman"/>
          <w:b/>
          <w:bCs/>
          <w:kern w:val="0"/>
          <w:sz w:val="24"/>
          <w:szCs w:val="24"/>
          <w14:ligatures w14:val="none"/>
        </w:rPr>
      </w:pPr>
    </w:p>
    <w:p w14:paraId="024821E7" w14:textId="77777777" w:rsidR="00AF1EEC" w:rsidRPr="00AF1EEC" w:rsidRDefault="00AF1EEC" w:rsidP="00AF1EEC">
      <w:pPr>
        <w:rPr>
          <w:rFonts w:ascii="Times New Roman" w:hAnsi="Times New Roman" w:cs="Times New Roman"/>
          <w:b/>
          <w:bCs/>
          <w:kern w:val="0"/>
          <w:sz w:val="24"/>
          <w:szCs w:val="24"/>
          <w14:ligatures w14:val="none"/>
        </w:rPr>
      </w:pPr>
    </w:p>
    <w:p w14:paraId="24495477"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299"/>
        <w:gridCol w:w="2273"/>
        <w:gridCol w:w="2377"/>
        <w:gridCol w:w="2401"/>
      </w:tblGrid>
      <w:tr w:rsidR="00AF1EEC" w:rsidRPr="00AF1EEC" w14:paraId="15510E2F" w14:textId="77777777" w:rsidTr="00376F40">
        <w:trPr>
          <w:trHeight w:val="262"/>
        </w:trPr>
        <w:tc>
          <w:tcPr>
            <w:tcW w:w="2299" w:type="dxa"/>
            <w:shd w:val="clear" w:color="auto" w:fill="D0CECE" w:themeFill="background2" w:themeFillShade="E6"/>
          </w:tcPr>
          <w:p w14:paraId="2C3A1FE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Level</w:t>
            </w:r>
          </w:p>
        </w:tc>
        <w:tc>
          <w:tcPr>
            <w:tcW w:w="2273" w:type="dxa"/>
            <w:shd w:val="clear" w:color="auto" w:fill="D0CECE" w:themeFill="background2" w:themeFillShade="E6"/>
          </w:tcPr>
          <w:p w14:paraId="4CE64352"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w:t>
            </w:r>
          </w:p>
        </w:tc>
        <w:tc>
          <w:tcPr>
            <w:tcW w:w="2377" w:type="dxa"/>
            <w:shd w:val="clear" w:color="auto" w:fill="D0CECE" w:themeFill="background2" w:themeFillShade="E6"/>
          </w:tcPr>
          <w:p w14:paraId="38B1844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Activities</w:t>
            </w:r>
          </w:p>
        </w:tc>
        <w:tc>
          <w:tcPr>
            <w:tcW w:w="2401" w:type="dxa"/>
            <w:shd w:val="clear" w:color="auto" w:fill="D0CECE" w:themeFill="background2" w:themeFillShade="E6"/>
          </w:tcPr>
          <w:p w14:paraId="0D2D137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Learning Standards</w:t>
            </w:r>
          </w:p>
        </w:tc>
      </w:tr>
      <w:tr w:rsidR="00AF1EEC" w:rsidRPr="00AF1EEC" w14:paraId="3CE987AC" w14:textId="77777777" w:rsidTr="00376F40">
        <w:trPr>
          <w:trHeight w:val="413"/>
        </w:trPr>
        <w:tc>
          <w:tcPr>
            <w:tcW w:w="2299" w:type="dxa"/>
            <w:vMerge w:val="restart"/>
          </w:tcPr>
          <w:p w14:paraId="6199D2E6" w14:textId="77777777" w:rsidR="00AF1EEC" w:rsidRPr="00AF1EEC" w:rsidRDefault="00AF1EEC" w:rsidP="00AF1EEC">
            <w:pPr>
              <w:ind w:left="720"/>
              <w:contextualSpacing/>
              <w:rPr>
                <w:rFonts w:ascii="Times New Roman" w:hAnsi="Times New Roman" w:cs="Times New Roman"/>
                <w:b/>
                <w:bCs/>
                <w:sz w:val="24"/>
                <w:szCs w:val="24"/>
              </w:rPr>
            </w:pPr>
          </w:p>
          <w:p w14:paraId="653CB9BD" w14:textId="77777777" w:rsidR="00AF1EEC" w:rsidRPr="00AF1EEC" w:rsidRDefault="00AF1EEC" w:rsidP="00AF1EEC">
            <w:pPr>
              <w:ind w:left="720"/>
              <w:contextualSpacing/>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2273" w:type="dxa"/>
          </w:tcPr>
          <w:p w14:paraId="65AE6EFC"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1</w:t>
            </w:r>
          </w:p>
        </w:tc>
        <w:tc>
          <w:tcPr>
            <w:tcW w:w="2377" w:type="dxa"/>
          </w:tcPr>
          <w:p w14:paraId="6FE4A5E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Birth of Jesus: Comparing Nativity Gospels”</w:t>
            </w:r>
          </w:p>
        </w:tc>
        <w:tc>
          <w:tcPr>
            <w:tcW w:w="2401" w:type="dxa"/>
          </w:tcPr>
          <w:p w14:paraId="31BD0EB2"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 xml:space="preserve">7.4 </w:t>
            </w:r>
            <w:r w:rsidRPr="00AF1EEC">
              <w:rPr>
                <w:rFonts w:ascii="Times New Roman" w:hAnsi="Times New Roman" w:cs="Times New Roman"/>
                <w:sz w:val="24"/>
                <w:szCs w:val="24"/>
              </w:rPr>
              <w:t>God reveals Who He is, reminding us of His presence, so that we need not worry. Divine revelation is how God expresses His transcendent identity through means such as Sacred Scripture (divinely inspired writings of the Bible), in a more direct manner.</w:t>
            </w:r>
          </w:p>
        </w:tc>
      </w:tr>
      <w:tr w:rsidR="00AF1EEC" w:rsidRPr="00AF1EEC" w14:paraId="5231EC84" w14:textId="77777777" w:rsidTr="00376F40">
        <w:trPr>
          <w:trHeight w:val="276"/>
        </w:trPr>
        <w:tc>
          <w:tcPr>
            <w:tcW w:w="2299" w:type="dxa"/>
            <w:vMerge/>
          </w:tcPr>
          <w:p w14:paraId="6606B67C" w14:textId="77777777" w:rsidR="00AF1EEC" w:rsidRPr="00AF1EEC" w:rsidRDefault="00AF1EEC" w:rsidP="00AF1EEC">
            <w:pPr>
              <w:ind w:left="720"/>
              <w:contextualSpacing/>
              <w:rPr>
                <w:rFonts w:ascii="Times New Roman" w:hAnsi="Times New Roman" w:cs="Times New Roman"/>
                <w:b/>
                <w:bCs/>
                <w:sz w:val="24"/>
                <w:szCs w:val="24"/>
              </w:rPr>
            </w:pPr>
          </w:p>
        </w:tc>
        <w:tc>
          <w:tcPr>
            <w:tcW w:w="2273" w:type="dxa"/>
          </w:tcPr>
          <w:p w14:paraId="2A93AD8E"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2</w:t>
            </w:r>
          </w:p>
        </w:tc>
        <w:tc>
          <w:tcPr>
            <w:tcW w:w="2377" w:type="dxa"/>
          </w:tcPr>
          <w:p w14:paraId="7E75F9BF"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“Light of the World: Sacred Art as Revelation”</w:t>
            </w:r>
          </w:p>
        </w:tc>
        <w:tc>
          <w:tcPr>
            <w:tcW w:w="2401" w:type="dxa"/>
          </w:tcPr>
          <w:p w14:paraId="0EFB1A70"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 xml:space="preserve">7.5 </w:t>
            </w:r>
            <w:r w:rsidRPr="00AF1EEC">
              <w:rPr>
                <w:rFonts w:ascii="Times New Roman" w:hAnsi="Times New Roman" w:cs="Times New Roman"/>
                <w:sz w:val="24"/>
                <w:szCs w:val="24"/>
              </w:rPr>
              <w:t>Art and architecture call our attention to God, witnessing to His glory, and serving as a form of revelation.</w:t>
            </w:r>
          </w:p>
        </w:tc>
      </w:tr>
      <w:tr w:rsidR="00AF1EEC" w:rsidRPr="00AF1EEC" w14:paraId="723E8A05" w14:textId="77777777" w:rsidTr="00376F40">
        <w:trPr>
          <w:trHeight w:val="276"/>
        </w:trPr>
        <w:tc>
          <w:tcPr>
            <w:tcW w:w="2299" w:type="dxa"/>
            <w:vMerge/>
          </w:tcPr>
          <w:p w14:paraId="604B55C6" w14:textId="77777777" w:rsidR="00AF1EEC" w:rsidRPr="00AF1EEC" w:rsidRDefault="00AF1EEC" w:rsidP="00AF1EEC">
            <w:pPr>
              <w:ind w:left="720"/>
              <w:contextualSpacing/>
              <w:rPr>
                <w:rFonts w:ascii="Times New Roman" w:hAnsi="Times New Roman" w:cs="Times New Roman"/>
                <w:b/>
                <w:bCs/>
                <w:sz w:val="24"/>
                <w:szCs w:val="24"/>
              </w:rPr>
            </w:pPr>
          </w:p>
        </w:tc>
        <w:tc>
          <w:tcPr>
            <w:tcW w:w="2273" w:type="dxa"/>
          </w:tcPr>
          <w:p w14:paraId="45267441"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3</w:t>
            </w:r>
          </w:p>
        </w:tc>
        <w:tc>
          <w:tcPr>
            <w:tcW w:w="2377" w:type="dxa"/>
          </w:tcPr>
          <w:p w14:paraId="6F46CDF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Monthly Challenge Reflection”</w:t>
            </w:r>
          </w:p>
        </w:tc>
        <w:tc>
          <w:tcPr>
            <w:tcW w:w="2401" w:type="dxa"/>
          </w:tcPr>
          <w:p w14:paraId="0A5822DF"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 xml:space="preserve">7.1 </w:t>
            </w:r>
            <w:r w:rsidRPr="00AF1EEC">
              <w:rPr>
                <w:rFonts w:ascii="Times New Roman" w:hAnsi="Times New Roman" w:cs="Times New Roman"/>
                <w:sz w:val="24"/>
                <w:szCs w:val="24"/>
              </w:rPr>
              <w:t>Prayers are integral to our growth, as they allow us to connect with God, guiding us forward with faith and hope.</w:t>
            </w:r>
          </w:p>
        </w:tc>
      </w:tr>
      <w:tr w:rsidR="00AF1EEC" w:rsidRPr="00AF1EEC" w14:paraId="4BBB0098" w14:textId="77777777" w:rsidTr="00376F40">
        <w:trPr>
          <w:trHeight w:val="245"/>
        </w:trPr>
        <w:tc>
          <w:tcPr>
            <w:tcW w:w="2299" w:type="dxa"/>
            <w:vMerge w:val="restart"/>
          </w:tcPr>
          <w:p w14:paraId="6441C6D1" w14:textId="77777777" w:rsidR="00AF1EEC" w:rsidRPr="00AF1EEC" w:rsidRDefault="00AF1EEC" w:rsidP="00AF1EEC">
            <w:pPr>
              <w:ind w:left="720"/>
              <w:contextualSpacing/>
              <w:rPr>
                <w:rFonts w:ascii="Times New Roman" w:hAnsi="Times New Roman" w:cs="Times New Roman"/>
                <w:b/>
                <w:bCs/>
                <w:sz w:val="24"/>
                <w:szCs w:val="24"/>
              </w:rPr>
            </w:pPr>
          </w:p>
          <w:p w14:paraId="4A753A6F" w14:textId="77777777" w:rsidR="00AF1EEC" w:rsidRPr="00AF1EEC" w:rsidRDefault="00AF1EEC" w:rsidP="00AF1EEC">
            <w:pPr>
              <w:ind w:left="720"/>
              <w:contextualSpacing/>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2273" w:type="dxa"/>
          </w:tcPr>
          <w:p w14:paraId="0E4F8D7E"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1</w:t>
            </w:r>
          </w:p>
        </w:tc>
        <w:tc>
          <w:tcPr>
            <w:tcW w:w="2377" w:type="dxa"/>
          </w:tcPr>
          <w:p w14:paraId="1CF3D419"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Immaculate Conception</w:t>
            </w:r>
          </w:p>
        </w:tc>
        <w:tc>
          <w:tcPr>
            <w:tcW w:w="2401" w:type="dxa"/>
          </w:tcPr>
          <w:p w14:paraId="511C74D5"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 xml:space="preserve">8.2 </w:t>
            </w:r>
            <w:r w:rsidRPr="00AF1EEC">
              <w:rPr>
                <w:rFonts w:ascii="Times New Roman" w:hAnsi="Times New Roman" w:cs="Times New Roman"/>
                <w:sz w:val="24"/>
                <w:szCs w:val="24"/>
              </w:rPr>
              <w:t>Mary, the Mother of Jesus, was conceived without sin. This phenomenon is called the Immaculate Conception. Both Mary and Jesus are without sin. As a sinless human being, Mary was chosen to bring Jesus into the world (the means to the Incarnation).</w:t>
            </w:r>
          </w:p>
        </w:tc>
      </w:tr>
      <w:tr w:rsidR="00AF1EEC" w:rsidRPr="00AF1EEC" w14:paraId="355C88A9" w14:textId="77777777" w:rsidTr="00376F40">
        <w:trPr>
          <w:trHeight w:val="245"/>
        </w:trPr>
        <w:tc>
          <w:tcPr>
            <w:tcW w:w="2299" w:type="dxa"/>
            <w:vMerge/>
          </w:tcPr>
          <w:p w14:paraId="6012B2AA" w14:textId="77777777" w:rsidR="00AF1EEC" w:rsidRPr="00AF1EEC" w:rsidRDefault="00AF1EEC" w:rsidP="00AF1EEC">
            <w:pPr>
              <w:ind w:left="720"/>
              <w:contextualSpacing/>
              <w:rPr>
                <w:rFonts w:ascii="Times New Roman" w:hAnsi="Times New Roman" w:cs="Times New Roman"/>
                <w:b/>
                <w:bCs/>
                <w:sz w:val="24"/>
                <w:szCs w:val="24"/>
              </w:rPr>
            </w:pPr>
          </w:p>
        </w:tc>
        <w:tc>
          <w:tcPr>
            <w:tcW w:w="2273" w:type="dxa"/>
          </w:tcPr>
          <w:p w14:paraId="485D0FB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2</w:t>
            </w:r>
          </w:p>
        </w:tc>
        <w:tc>
          <w:tcPr>
            <w:tcW w:w="2377" w:type="dxa"/>
          </w:tcPr>
          <w:p w14:paraId="353148F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“Jesus’ Calling: The Nativity in Art”</w:t>
            </w:r>
          </w:p>
        </w:tc>
        <w:tc>
          <w:tcPr>
            <w:tcW w:w="2401" w:type="dxa"/>
          </w:tcPr>
          <w:p w14:paraId="3EC8B88B"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 xml:space="preserve">8.1 </w:t>
            </w:r>
            <w:r w:rsidRPr="00AF1EEC">
              <w:rPr>
                <w:rFonts w:ascii="Times New Roman" w:hAnsi="Times New Roman" w:cs="Times New Roman"/>
                <w:sz w:val="24"/>
                <w:szCs w:val="24"/>
              </w:rPr>
              <w:t xml:space="preserve">Jesus is both fully human and fully divine, a phenomenon known as the hypostatic union. The Incarnation is when </w:t>
            </w:r>
            <w:r w:rsidRPr="00AF1EEC">
              <w:rPr>
                <w:rFonts w:ascii="Times New Roman" w:hAnsi="Times New Roman" w:cs="Times New Roman"/>
                <w:sz w:val="24"/>
                <w:szCs w:val="24"/>
              </w:rPr>
              <w:lastRenderedPageBreak/>
              <w:t>Jesus took on flesh, becoming man to be among us.</w:t>
            </w:r>
          </w:p>
        </w:tc>
      </w:tr>
      <w:tr w:rsidR="00AF1EEC" w:rsidRPr="00AF1EEC" w14:paraId="1F8194B9" w14:textId="77777777" w:rsidTr="00376F40">
        <w:trPr>
          <w:trHeight w:val="245"/>
        </w:trPr>
        <w:tc>
          <w:tcPr>
            <w:tcW w:w="2299" w:type="dxa"/>
            <w:vMerge/>
          </w:tcPr>
          <w:p w14:paraId="39F37EE8" w14:textId="77777777" w:rsidR="00AF1EEC" w:rsidRPr="00AF1EEC" w:rsidRDefault="00AF1EEC" w:rsidP="00AF1EEC">
            <w:pPr>
              <w:ind w:left="720"/>
              <w:contextualSpacing/>
              <w:rPr>
                <w:rFonts w:ascii="Times New Roman" w:hAnsi="Times New Roman" w:cs="Times New Roman"/>
                <w:b/>
                <w:bCs/>
                <w:sz w:val="24"/>
                <w:szCs w:val="24"/>
              </w:rPr>
            </w:pPr>
          </w:p>
        </w:tc>
        <w:tc>
          <w:tcPr>
            <w:tcW w:w="2273" w:type="dxa"/>
          </w:tcPr>
          <w:p w14:paraId="4D585702"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3</w:t>
            </w:r>
          </w:p>
        </w:tc>
        <w:tc>
          <w:tcPr>
            <w:tcW w:w="2377" w:type="dxa"/>
          </w:tcPr>
          <w:p w14:paraId="510EC191"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Monthly Challenge Reflection”</w:t>
            </w:r>
          </w:p>
        </w:tc>
        <w:tc>
          <w:tcPr>
            <w:tcW w:w="2401" w:type="dxa"/>
          </w:tcPr>
          <w:p w14:paraId="3E24A959"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8.5</w:t>
            </w:r>
            <w:r w:rsidRPr="00AF1EEC">
              <w:rPr>
                <w:rFonts w:ascii="Times New Roman" w:hAnsi="Times New Roman" w:cs="Times New Roman"/>
                <w:sz w:val="24"/>
                <w:szCs w:val="24"/>
              </w:rPr>
              <w:t xml:space="preserve"> We rely on Sacred Scripture and Sacred Tradition to help us know and follow Christ.</w:t>
            </w:r>
          </w:p>
        </w:tc>
      </w:tr>
      <w:tr w:rsidR="00AF1EEC" w:rsidRPr="00AF1EEC" w14:paraId="4C3BF07A" w14:textId="77777777" w:rsidTr="00376F40">
        <w:trPr>
          <w:trHeight w:val="685"/>
        </w:trPr>
        <w:tc>
          <w:tcPr>
            <w:tcW w:w="2299" w:type="dxa"/>
            <w:vMerge w:val="restart"/>
          </w:tcPr>
          <w:p w14:paraId="49334B6F" w14:textId="77777777" w:rsidR="00AF1EEC" w:rsidRPr="00AF1EEC" w:rsidRDefault="00AF1EEC" w:rsidP="00AF1EEC">
            <w:pPr>
              <w:ind w:left="720"/>
              <w:contextualSpacing/>
              <w:rPr>
                <w:rFonts w:ascii="Times New Roman" w:hAnsi="Times New Roman" w:cs="Times New Roman"/>
                <w:b/>
                <w:bCs/>
                <w:sz w:val="24"/>
                <w:szCs w:val="24"/>
              </w:rPr>
            </w:pPr>
          </w:p>
          <w:p w14:paraId="4FE1AD13" w14:textId="77777777" w:rsidR="00AF1EEC" w:rsidRPr="00AF1EEC" w:rsidRDefault="00AF1EEC" w:rsidP="00AF1EEC">
            <w:pPr>
              <w:ind w:left="720"/>
              <w:contextualSpacing/>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2273" w:type="dxa"/>
          </w:tcPr>
          <w:p w14:paraId="1FB9A43F"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1</w:t>
            </w:r>
          </w:p>
        </w:tc>
        <w:tc>
          <w:tcPr>
            <w:tcW w:w="2377" w:type="dxa"/>
          </w:tcPr>
          <w:p w14:paraId="2FDEBF68"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Gifts of the Holy Spirit”</w:t>
            </w:r>
          </w:p>
          <w:p w14:paraId="0F61CD4E" w14:textId="77777777" w:rsidR="00AF1EEC" w:rsidRPr="00AF1EEC" w:rsidRDefault="00AF1EEC" w:rsidP="00AF1EEC">
            <w:pPr>
              <w:jc w:val="center"/>
              <w:rPr>
                <w:rFonts w:ascii="Times New Roman" w:hAnsi="Times New Roman" w:cs="Times New Roman"/>
                <w:b/>
                <w:bCs/>
                <w:sz w:val="24"/>
                <w:szCs w:val="24"/>
              </w:rPr>
            </w:pPr>
          </w:p>
        </w:tc>
        <w:tc>
          <w:tcPr>
            <w:tcW w:w="2401" w:type="dxa"/>
          </w:tcPr>
          <w:p w14:paraId="360DD89E"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 xml:space="preserve">9.9 </w:t>
            </w:r>
            <w:r w:rsidRPr="00AF1EEC">
              <w:rPr>
                <w:rFonts w:ascii="Times New Roman" w:hAnsi="Times New Roman" w:cs="Times New Roman"/>
                <w:sz w:val="24"/>
                <w:szCs w:val="24"/>
              </w:rPr>
              <w:t>The Holy Spirit transforms what is entrusted to His power, as we see through sacraments such as Confirmation. The Gifts of the Holy Spirit have the power to transform us. If we offer ourselves to the Holy Spirit, He will move our hearts so that we can put faith into action.</w:t>
            </w:r>
          </w:p>
        </w:tc>
      </w:tr>
      <w:tr w:rsidR="00AF1EEC" w:rsidRPr="00AF1EEC" w14:paraId="421C8FE9" w14:textId="77777777" w:rsidTr="00376F40">
        <w:trPr>
          <w:trHeight w:val="685"/>
        </w:trPr>
        <w:tc>
          <w:tcPr>
            <w:tcW w:w="2299" w:type="dxa"/>
            <w:vMerge/>
          </w:tcPr>
          <w:p w14:paraId="3285524F" w14:textId="77777777" w:rsidR="00AF1EEC" w:rsidRPr="00AF1EEC" w:rsidRDefault="00AF1EEC" w:rsidP="00AF1EEC">
            <w:pPr>
              <w:ind w:left="720"/>
              <w:contextualSpacing/>
              <w:rPr>
                <w:rFonts w:ascii="Times New Roman" w:hAnsi="Times New Roman" w:cs="Times New Roman"/>
                <w:b/>
                <w:bCs/>
                <w:sz w:val="24"/>
                <w:szCs w:val="24"/>
              </w:rPr>
            </w:pPr>
          </w:p>
        </w:tc>
        <w:tc>
          <w:tcPr>
            <w:tcW w:w="2273" w:type="dxa"/>
          </w:tcPr>
          <w:p w14:paraId="3FB3804F"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2</w:t>
            </w:r>
          </w:p>
        </w:tc>
        <w:tc>
          <w:tcPr>
            <w:tcW w:w="2377" w:type="dxa"/>
          </w:tcPr>
          <w:p w14:paraId="644E27D8"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Fullness of Time: The Nativity in Art”</w:t>
            </w:r>
          </w:p>
        </w:tc>
        <w:tc>
          <w:tcPr>
            <w:tcW w:w="2401" w:type="dxa"/>
          </w:tcPr>
          <w:p w14:paraId="255B7ECF"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 xml:space="preserve">9.7 </w:t>
            </w:r>
            <w:r w:rsidRPr="00AF1EEC">
              <w:rPr>
                <w:rFonts w:ascii="Times New Roman" w:hAnsi="Times New Roman" w:cs="Times New Roman"/>
                <w:sz w:val="24"/>
                <w:szCs w:val="24"/>
              </w:rPr>
              <w:t>When we receive the sacraments, we are more fully participating in the life of Christ, the life of the Church, and living out our purpose as Christians to love, living for God. All sacraments are meant to create a closer union between the soul and Christ.</w:t>
            </w:r>
          </w:p>
        </w:tc>
      </w:tr>
      <w:tr w:rsidR="00AF1EEC" w:rsidRPr="00AF1EEC" w14:paraId="080D9AAB" w14:textId="77777777" w:rsidTr="00376F40">
        <w:trPr>
          <w:trHeight w:val="685"/>
        </w:trPr>
        <w:tc>
          <w:tcPr>
            <w:tcW w:w="2299" w:type="dxa"/>
            <w:vMerge/>
          </w:tcPr>
          <w:p w14:paraId="5CC9A6C6" w14:textId="77777777" w:rsidR="00AF1EEC" w:rsidRPr="00AF1EEC" w:rsidRDefault="00AF1EEC" w:rsidP="00AF1EEC">
            <w:pPr>
              <w:ind w:left="720"/>
              <w:contextualSpacing/>
              <w:rPr>
                <w:rFonts w:ascii="Times New Roman" w:hAnsi="Times New Roman" w:cs="Times New Roman"/>
                <w:b/>
                <w:bCs/>
                <w:sz w:val="24"/>
                <w:szCs w:val="24"/>
              </w:rPr>
            </w:pPr>
          </w:p>
        </w:tc>
        <w:tc>
          <w:tcPr>
            <w:tcW w:w="2273" w:type="dxa"/>
          </w:tcPr>
          <w:p w14:paraId="3F0FDE8F"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3</w:t>
            </w:r>
          </w:p>
        </w:tc>
        <w:tc>
          <w:tcPr>
            <w:tcW w:w="2377" w:type="dxa"/>
          </w:tcPr>
          <w:p w14:paraId="5ED9EB9D"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Monthly Challenge Reflection”</w:t>
            </w:r>
          </w:p>
        </w:tc>
        <w:tc>
          <w:tcPr>
            <w:tcW w:w="2401" w:type="dxa"/>
          </w:tcPr>
          <w:p w14:paraId="6930D3CE"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 xml:space="preserve">9.6 </w:t>
            </w:r>
            <w:r w:rsidRPr="00AF1EEC">
              <w:rPr>
                <w:rFonts w:ascii="Times New Roman" w:hAnsi="Times New Roman" w:cs="Times New Roman"/>
                <w:sz w:val="24"/>
                <w:szCs w:val="24"/>
              </w:rPr>
              <w:t>The saints are models of the good life, emulating Christ.</w:t>
            </w:r>
          </w:p>
          <w:p w14:paraId="113A63A6"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 xml:space="preserve">9.10 </w:t>
            </w:r>
            <w:r w:rsidRPr="00AF1EEC">
              <w:rPr>
                <w:rFonts w:ascii="Times New Roman" w:hAnsi="Times New Roman" w:cs="Times New Roman"/>
                <w:sz w:val="24"/>
                <w:szCs w:val="24"/>
              </w:rPr>
              <w:t>God has a special plan for each person, a distinct purpose He created them for, which the Gifts of the Holy Spirit give us the clarity to discern.</w:t>
            </w:r>
          </w:p>
        </w:tc>
      </w:tr>
    </w:tbl>
    <w:p w14:paraId="0CF350EA" w14:textId="77777777" w:rsidR="00AF1EEC" w:rsidRPr="00AF1EEC" w:rsidRDefault="00AF1EEC" w:rsidP="00AF1EEC">
      <w:pPr>
        <w:jc w:val="center"/>
        <w:rPr>
          <w:rFonts w:ascii="Times New Roman" w:hAnsi="Times New Roman" w:cs="Times New Roman"/>
          <w:b/>
          <w:bCs/>
          <w:kern w:val="0"/>
          <w:sz w:val="24"/>
          <w:szCs w:val="24"/>
          <w:highlight w:val="yellow"/>
          <w14:ligatures w14:val="none"/>
        </w:rPr>
      </w:pPr>
    </w:p>
    <w:p w14:paraId="6D73DCB9"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December 2023 Pacing Guide (Suggested Schedule)</w:t>
      </w:r>
    </w:p>
    <w:p w14:paraId="10E79C7F"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Grades 7-9</w:t>
      </w:r>
    </w:p>
    <w:tbl>
      <w:tblPr>
        <w:tblStyle w:val="TableGrid"/>
        <w:tblW w:w="9445" w:type="dxa"/>
        <w:tblLook w:val="04A0" w:firstRow="1" w:lastRow="0" w:firstColumn="1" w:lastColumn="0" w:noHBand="0" w:noVBand="1"/>
      </w:tblPr>
      <w:tblGrid>
        <w:gridCol w:w="1616"/>
        <w:gridCol w:w="2699"/>
        <w:gridCol w:w="5130"/>
      </w:tblGrid>
      <w:tr w:rsidR="00AF1EEC" w:rsidRPr="00AF1EEC" w14:paraId="45DB7B83" w14:textId="77777777" w:rsidTr="00376F40">
        <w:trPr>
          <w:trHeight w:val="422"/>
        </w:trPr>
        <w:tc>
          <w:tcPr>
            <w:tcW w:w="1616" w:type="dxa"/>
            <w:shd w:val="clear" w:color="auto" w:fill="D0CECE" w:themeFill="background2" w:themeFillShade="E6"/>
          </w:tcPr>
          <w:p w14:paraId="206B6E3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Number/Date</w:t>
            </w:r>
          </w:p>
        </w:tc>
        <w:tc>
          <w:tcPr>
            <w:tcW w:w="2699" w:type="dxa"/>
            <w:shd w:val="clear" w:color="auto" w:fill="D0CECE" w:themeFill="background2" w:themeFillShade="E6"/>
          </w:tcPr>
          <w:p w14:paraId="546FB853"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Level</w:t>
            </w:r>
          </w:p>
        </w:tc>
        <w:tc>
          <w:tcPr>
            <w:tcW w:w="5130" w:type="dxa"/>
            <w:shd w:val="clear" w:color="auto" w:fill="D0CECE" w:themeFill="background2" w:themeFillShade="E6"/>
          </w:tcPr>
          <w:p w14:paraId="5CFF368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Activities</w:t>
            </w:r>
          </w:p>
        </w:tc>
      </w:tr>
      <w:tr w:rsidR="00AF1EEC" w:rsidRPr="00AF1EEC" w14:paraId="2868D811" w14:textId="77777777" w:rsidTr="00376F40">
        <w:trPr>
          <w:trHeight w:val="174"/>
        </w:trPr>
        <w:tc>
          <w:tcPr>
            <w:tcW w:w="1616" w:type="dxa"/>
            <w:vMerge w:val="restart"/>
          </w:tcPr>
          <w:p w14:paraId="101E1959"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1</w:t>
            </w:r>
          </w:p>
          <w:p w14:paraId="6DBF2D1E" w14:textId="77777777" w:rsidR="00AF1EEC" w:rsidRPr="00AF1EEC" w:rsidRDefault="00AF1EEC" w:rsidP="00AF1EEC">
            <w:pPr>
              <w:jc w:val="center"/>
              <w:rPr>
                <w:rFonts w:ascii="Times New Roman" w:hAnsi="Times New Roman" w:cs="Times New Roman"/>
                <w:b/>
                <w:bCs/>
                <w:sz w:val="24"/>
                <w:szCs w:val="24"/>
              </w:rPr>
            </w:pPr>
          </w:p>
          <w:p w14:paraId="5A32C42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(November 27, 2023 - December 1, 2023)</w:t>
            </w:r>
          </w:p>
        </w:tc>
        <w:tc>
          <w:tcPr>
            <w:tcW w:w="2699" w:type="dxa"/>
          </w:tcPr>
          <w:p w14:paraId="689C9197"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5130" w:type="dxa"/>
          </w:tcPr>
          <w:p w14:paraId="598A443E"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Birth of Jesus: Comparing Nativity Gospels”</w:t>
            </w:r>
          </w:p>
        </w:tc>
      </w:tr>
      <w:tr w:rsidR="00AF1EEC" w:rsidRPr="00AF1EEC" w14:paraId="24970026" w14:textId="77777777" w:rsidTr="00376F40">
        <w:trPr>
          <w:trHeight w:val="172"/>
        </w:trPr>
        <w:tc>
          <w:tcPr>
            <w:tcW w:w="1616" w:type="dxa"/>
            <w:vMerge/>
          </w:tcPr>
          <w:p w14:paraId="5935B9F9" w14:textId="77777777" w:rsidR="00AF1EEC" w:rsidRPr="00AF1EEC" w:rsidRDefault="00AF1EEC" w:rsidP="00AF1EEC">
            <w:pPr>
              <w:rPr>
                <w:rFonts w:ascii="Times New Roman" w:hAnsi="Times New Roman" w:cs="Times New Roman"/>
                <w:b/>
                <w:bCs/>
                <w:sz w:val="24"/>
                <w:szCs w:val="24"/>
              </w:rPr>
            </w:pPr>
          </w:p>
        </w:tc>
        <w:tc>
          <w:tcPr>
            <w:tcW w:w="2699" w:type="dxa"/>
          </w:tcPr>
          <w:p w14:paraId="7D2C6F5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5130" w:type="dxa"/>
          </w:tcPr>
          <w:p w14:paraId="2CB7DC9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Immaculate Conception”</w:t>
            </w:r>
          </w:p>
        </w:tc>
      </w:tr>
      <w:tr w:rsidR="00AF1EEC" w:rsidRPr="00AF1EEC" w14:paraId="686AB7B8" w14:textId="77777777" w:rsidTr="00376F40">
        <w:trPr>
          <w:trHeight w:val="172"/>
        </w:trPr>
        <w:tc>
          <w:tcPr>
            <w:tcW w:w="1616" w:type="dxa"/>
            <w:vMerge/>
          </w:tcPr>
          <w:p w14:paraId="4FED837A" w14:textId="77777777" w:rsidR="00AF1EEC" w:rsidRPr="00AF1EEC" w:rsidRDefault="00AF1EEC" w:rsidP="00AF1EEC">
            <w:pPr>
              <w:rPr>
                <w:rFonts w:ascii="Times New Roman" w:hAnsi="Times New Roman" w:cs="Times New Roman"/>
                <w:b/>
                <w:bCs/>
                <w:sz w:val="24"/>
                <w:szCs w:val="24"/>
              </w:rPr>
            </w:pPr>
          </w:p>
        </w:tc>
        <w:tc>
          <w:tcPr>
            <w:tcW w:w="2699" w:type="dxa"/>
          </w:tcPr>
          <w:p w14:paraId="65D9B8B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5130" w:type="dxa"/>
          </w:tcPr>
          <w:p w14:paraId="6C8FEC57"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Gifts of the Holy Spirit”</w:t>
            </w:r>
          </w:p>
        </w:tc>
      </w:tr>
      <w:tr w:rsidR="00AF1EEC" w:rsidRPr="00AF1EEC" w14:paraId="3CACAF54" w14:textId="77777777" w:rsidTr="00376F40">
        <w:trPr>
          <w:trHeight w:val="372"/>
        </w:trPr>
        <w:tc>
          <w:tcPr>
            <w:tcW w:w="1616" w:type="dxa"/>
            <w:vMerge w:val="restart"/>
          </w:tcPr>
          <w:p w14:paraId="61170042"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2</w:t>
            </w:r>
          </w:p>
          <w:p w14:paraId="4A71CBD4" w14:textId="77777777" w:rsidR="00AF1EEC" w:rsidRPr="00AF1EEC" w:rsidRDefault="00AF1EEC" w:rsidP="00AF1EEC">
            <w:pPr>
              <w:jc w:val="center"/>
              <w:rPr>
                <w:rFonts w:ascii="Times New Roman" w:hAnsi="Times New Roman" w:cs="Times New Roman"/>
                <w:b/>
                <w:bCs/>
                <w:sz w:val="24"/>
                <w:szCs w:val="24"/>
              </w:rPr>
            </w:pPr>
          </w:p>
          <w:p w14:paraId="0AA5546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4, 2023 – December 8, 2023)</w:t>
            </w:r>
          </w:p>
        </w:tc>
        <w:tc>
          <w:tcPr>
            <w:tcW w:w="2699" w:type="dxa"/>
          </w:tcPr>
          <w:p w14:paraId="03A43C88"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5130" w:type="dxa"/>
          </w:tcPr>
          <w:p w14:paraId="4EB2CE99"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“Light of the World: Sacred Art as Revelation”</w:t>
            </w:r>
          </w:p>
        </w:tc>
      </w:tr>
      <w:tr w:rsidR="00AF1EEC" w:rsidRPr="00AF1EEC" w14:paraId="50405922" w14:textId="77777777" w:rsidTr="00376F40">
        <w:trPr>
          <w:trHeight w:val="371"/>
        </w:trPr>
        <w:tc>
          <w:tcPr>
            <w:tcW w:w="1616" w:type="dxa"/>
            <w:vMerge/>
          </w:tcPr>
          <w:p w14:paraId="47CF0AFF" w14:textId="77777777" w:rsidR="00AF1EEC" w:rsidRPr="00AF1EEC" w:rsidRDefault="00AF1EEC" w:rsidP="00AF1EEC">
            <w:pPr>
              <w:rPr>
                <w:rFonts w:ascii="Times New Roman" w:hAnsi="Times New Roman" w:cs="Times New Roman"/>
                <w:b/>
                <w:bCs/>
                <w:sz w:val="24"/>
                <w:szCs w:val="24"/>
              </w:rPr>
            </w:pPr>
          </w:p>
        </w:tc>
        <w:tc>
          <w:tcPr>
            <w:tcW w:w="2699" w:type="dxa"/>
          </w:tcPr>
          <w:p w14:paraId="6CE5BE89"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5130" w:type="dxa"/>
          </w:tcPr>
          <w:p w14:paraId="44CB8F2C"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“Jesus’ Calling: The Nativity in Art”</w:t>
            </w:r>
          </w:p>
        </w:tc>
      </w:tr>
      <w:tr w:rsidR="00AF1EEC" w:rsidRPr="00AF1EEC" w14:paraId="4F544665" w14:textId="77777777" w:rsidTr="00376F40">
        <w:trPr>
          <w:trHeight w:val="371"/>
        </w:trPr>
        <w:tc>
          <w:tcPr>
            <w:tcW w:w="1616" w:type="dxa"/>
            <w:vMerge/>
          </w:tcPr>
          <w:p w14:paraId="4FA85880" w14:textId="77777777" w:rsidR="00AF1EEC" w:rsidRPr="00AF1EEC" w:rsidRDefault="00AF1EEC" w:rsidP="00AF1EEC">
            <w:pPr>
              <w:rPr>
                <w:rFonts w:ascii="Times New Roman" w:hAnsi="Times New Roman" w:cs="Times New Roman"/>
                <w:b/>
                <w:bCs/>
                <w:sz w:val="24"/>
                <w:szCs w:val="24"/>
              </w:rPr>
            </w:pPr>
          </w:p>
        </w:tc>
        <w:tc>
          <w:tcPr>
            <w:tcW w:w="2699" w:type="dxa"/>
          </w:tcPr>
          <w:p w14:paraId="0857F69A"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5130" w:type="dxa"/>
          </w:tcPr>
          <w:p w14:paraId="319C2C17"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“The Fullness of Time: The Nativity in Art”</w:t>
            </w:r>
          </w:p>
        </w:tc>
      </w:tr>
      <w:tr w:rsidR="00AF1EEC" w:rsidRPr="00AF1EEC" w14:paraId="390B01B3" w14:textId="77777777" w:rsidTr="00376F40">
        <w:trPr>
          <w:trHeight w:val="372"/>
        </w:trPr>
        <w:tc>
          <w:tcPr>
            <w:tcW w:w="1616" w:type="dxa"/>
            <w:vMerge w:val="restart"/>
          </w:tcPr>
          <w:p w14:paraId="6F1D7AF0"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3</w:t>
            </w:r>
          </w:p>
          <w:p w14:paraId="590238C1" w14:textId="77777777" w:rsidR="00AF1EEC" w:rsidRPr="00AF1EEC" w:rsidRDefault="00AF1EEC" w:rsidP="00AF1EEC">
            <w:pPr>
              <w:rPr>
                <w:rFonts w:ascii="Times New Roman" w:hAnsi="Times New Roman" w:cs="Times New Roman"/>
                <w:b/>
                <w:bCs/>
                <w:sz w:val="24"/>
                <w:szCs w:val="24"/>
              </w:rPr>
            </w:pPr>
          </w:p>
          <w:p w14:paraId="45482FC9"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11, 2023 – December 15, 2023)</w:t>
            </w:r>
          </w:p>
        </w:tc>
        <w:tc>
          <w:tcPr>
            <w:tcW w:w="2699" w:type="dxa"/>
          </w:tcPr>
          <w:p w14:paraId="7D5E0C88"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5130" w:type="dxa"/>
          </w:tcPr>
          <w:p w14:paraId="1C13A76F"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Monthly Challenge Reflection”</w:t>
            </w:r>
          </w:p>
        </w:tc>
      </w:tr>
      <w:tr w:rsidR="00AF1EEC" w:rsidRPr="00AF1EEC" w14:paraId="274F695D" w14:textId="77777777" w:rsidTr="00376F40">
        <w:trPr>
          <w:trHeight w:val="371"/>
        </w:trPr>
        <w:tc>
          <w:tcPr>
            <w:tcW w:w="1616" w:type="dxa"/>
            <w:vMerge/>
          </w:tcPr>
          <w:p w14:paraId="764D0897" w14:textId="77777777" w:rsidR="00AF1EEC" w:rsidRPr="00AF1EEC" w:rsidRDefault="00AF1EEC" w:rsidP="00AF1EEC">
            <w:pPr>
              <w:rPr>
                <w:rFonts w:ascii="Times New Roman" w:hAnsi="Times New Roman" w:cs="Times New Roman"/>
                <w:b/>
                <w:bCs/>
                <w:sz w:val="24"/>
                <w:szCs w:val="24"/>
              </w:rPr>
            </w:pPr>
          </w:p>
        </w:tc>
        <w:tc>
          <w:tcPr>
            <w:tcW w:w="2699" w:type="dxa"/>
          </w:tcPr>
          <w:p w14:paraId="044F7D86"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5130" w:type="dxa"/>
          </w:tcPr>
          <w:p w14:paraId="788F2A1C"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Monthly Challenge Reflection”</w:t>
            </w:r>
          </w:p>
        </w:tc>
      </w:tr>
      <w:tr w:rsidR="00AF1EEC" w:rsidRPr="00AF1EEC" w14:paraId="1DA945D5" w14:textId="77777777" w:rsidTr="00376F40">
        <w:trPr>
          <w:trHeight w:val="371"/>
        </w:trPr>
        <w:tc>
          <w:tcPr>
            <w:tcW w:w="1616" w:type="dxa"/>
            <w:vMerge/>
          </w:tcPr>
          <w:p w14:paraId="2C89CB8F" w14:textId="77777777" w:rsidR="00AF1EEC" w:rsidRPr="00AF1EEC" w:rsidRDefault="00AF1EEC" w:rsidP="00AF1EEC">
            <w:pPr>
              <w:rPr>
                <w:rFonts w:ascii="Times New Roman" w:hAnsi="Times New Roman" w:cs="Times New Roman"/>
                <w:b/>
                <w:bCs/>
                <w:sz w:val="24"/>
                <w:szCs w:val="24"/>
              </w:rPr>
            </w:pPr>
          </w:p>
        </w:tc>
        <w:tc>
          <w:tcPr>
            <w:tcW w:w="2699" w:type="dxa"/>
          </w:tcPr>
          <w:p w14:paraId="3D52FE52"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5130" w:type="dxa"/>
          </w:tcPr>
          <w:p w14:paraId="33F373A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Monthly Challenge Reflection”</w:t>
            </w:r>
          </w:p>
        </w:tc>
      </w:tr>
    </w:tbl>
    <w:p w14:paraId="01E8C6A3" w14:textId="77777777" w:rsidR="00AF1EEC" w:rsidRPr="00AF1EEC" w:rsidRDefault="00AF1EEC" w:rsidP="00AF1EEC">
      <w:pPr>
        <w:jc w:val="cente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AF1EEC" w:rsidRPr="00AF1EEC" w14:paraId="5CA606BE" w14:textId="77777777" w:rsidTr="00376F40">
        <w:trPr>
          <w:trHeight w:val="262"/>
        </w:trPr>
        <w:tc>
          <w:tcPr>
            <w:tcW w:w="1616" w:type="dxa"/>
            <w:shd w:val="clear" w:color="auto" w:fill="D0CECE" w:themeFill="background2" w:themeFillShade="E6"/>
          </w:tcPr>
          <w:p w14:paraId="5A190EEA"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Number/Date</w:t>
            </w:r>
          </w:p>
        </w:tc>
        <w:tc>
          <w:tcPr>
            <w:tcW w:w="1616" w:type="dxa"/>
            <w:shd w:val="clear" w:color="auto" w:fill="D0CECE" w:themeFill="background2" w:themeFillShade="E6"/>
          </w:tcPr>
          <w:p w14:paraId="0E5E0D97"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Level</w:t>
            </w:r>
          </w:p>
        </w:tc>
        <w:tc>
          <w:tcPr>
            <w:tcW w:w="2073" w:type="dxa"/>
            <w:shd w:val="clear" w:color="auto" w:fill="D0CECE" w:themeFill="background2" w:themeFillShade="E6"/>
          </w:tcPr>
          <w:p w14:paraId="493C1785"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Words to Practice</w:t>
            </w:r>
          </w:p>
        </w:tc>
        <w:tc>
          <w:tcPr>
            <w:tcW w:w="4045" w:type="dxa"/>
            <w:shd w:val="clear" w:color="auto" w:fill="D0CECE" w:themeFill="background2" w:themeFillShade="E6"/>
          </w:tcPr>
          <w:p w14:paraId="215F35F7"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Definitions</w:t>
            </w:r>
          </w:p>
        </w:tc>
      </w:tr>
      <w:tr w:rsidR="00AF1EEC" w:rsidRPr="00AF1EEC" w14:paraId="6822718F" w14:textId="77777777" w:rsidTr="00376F40">
        <w:trPr>
          <w:trHeight w:val="440"/>
        </w:trPr>
        <w:tc>
          <w:tcPr>
            <w:tcW w:w="1616" w:type="dxa"/>
            <w:vMerge w:val="restart"/>
          </w:tcPr>
          <w:p w14:paraId="685D81D6" w14:textId="77777777" w:rsidR="00AF1EEC" w:rsidRPr="00AF1EEC" w:rsidRDefault="00AF1EEC" w:rsidP="00AF1EEC">
            <w:pPr>
              <w:rPr>
                <w:rFonts w:ascii="Times New Roman" w:hAnsi="Times New Roman" w:cs="Times New Roman"/>
                <w:b/>
                <w:bCs/>
                <w:sz w:val="24"/>
                <w:szCs w:val="24"/>
              </w:rPr>
            </w:pPr>
          </w:p>
          <w:p w14:paraId="664ACE46" w14:textId="77777777" w:rsidR="00AF1EEC" w:rsidRPr="00AF1EEC" w:rsidRDefault="00AF1EEC" w:rsidP="00AF1EEC">
            <w:pPr>
              <w:jc w:val="center"/>
              <w:rPr>
                <w:rFonts w:ascii="Times New Roman" w:hAnsi="Times New Roman" w:cs="Times New Roman"/>
                <w:b/>
                <w:bCs/>
                <w:sz w:val="24"/>
                <w:szCs w:val="24"/>
              </w:rPr>
            </w:pPr>
          </w:p>
          <w:p w14:paraId="5ED843F8"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1</w:t>
            </w:r>
          </w:p>
          <w:p w14:paraId="29B47A8E" w14:textId="77777777" w:rsidR="00AF1EEC" w:rsidRPr="00AF1EEC" w:rsidRDefault="00AF1EEC" w:rsidP="00AF1EEC">
            <w:pPr>
              <w:jc w:val="center"/>
              <w:rPr>
                <w:rFonts w:ascii="Times New Roman" w:hAnsi="Times New Roman" w:cs="Times New Roman"/>
                <w:b/>
                <w:bCs/>
                <w:sz w:val="24"/>
                <w:szCs w:val="24"/>
              </w:rPr>
            </w:pPr>
          </w:p>
          <w:p w14:paraId="0BCE5DED"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(November 27, 2023 - December 1, 2023)</w:t>
            </w:r>
          </w:p>
          <w:p w14:paraId="06F5F364" w14:textId="77777777" w:rsidR="00AF1EEC" w:rsidRPr="00AF1EEC" w:rsidRDefault="00AF1EEC" w:rsidP="00AF1EEC">
            <w:pPr>
              <w:jc w:val="center"/>
              <w:rPr>
                <w:rFonts w:ascii="Times New Roman" w:hAnsi="Times New Roman" w:cs="Times New Roman"/>
                <w:b/>
                <w:bCs/>
                <w:sz w:val="24"/>
                <w:szCs w:val="24"/>
              </w:rPr>
            </w:pPr>
          </w:p>
        </w:tc>
        <w:tc>
          <w:tcPr>
            <w:tcW w:w="1616" w:type="dxa"/>
          </w:tcPr>
          <w:p w14:paraId="2486EFD6" w14:textId="77777777" w:rsidR="00AF1EEC" w:rsidRPr="00AF1EEC" w:rsidRDefault="00AF1EEC" w:rsidP="00AF1EEC">
            <w:pPr>
              <w:jc w:val="both"/>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2073" w:type="dxa"/>
          </w:tcPr>
          <w:p w14:paraId="67ABBA88" w14:textId="77777777" w:rsidR="00AF1EEC" w:rsidRPr="00AF1EEC" w:rsidRDefault="00AF1EEC" w:rsidP="00AF1EEC">
            <w:pPr>
              <w:jc w:val="center"/>
              <w:rPr>
                <w:rFonts w:ascii="Times New Roman" w:hAnsi="Times New Roman" w:cs="Times New Roman"/>
                <w:b/>
                <w:bCs/>
                <w:sz w:val="24"/>
                <w:szCs w:val="24"/>
                <w:highlight w:val="yellow"/>
              </w:rPr>
            </w:pPr>
            <w:r w:rsidRPr="00AF1EEC">
              <w:rPr>
                <w:rFonts w:ascii="Times New Roman" w:hAnsi="Times New Roman" w:cs="Times New Roman"/>
                <w:b/>
                <w:bCs/>
                <w:sz w:val="24"/>
                <w:szCs w:val="24"/>
              </w:rPr>
              <w:t>Divine revelation</w:t>
            </w:r>
          </w:p>
          <w:p w14:paraId="421FF2C9" w14:textId="77777777" w:rsidR="00AF1EEC" w:rsidRPr="00AF1EEC" w:rsidRDefault="00AF1EEC" w:rsidP="00AF1EEC">
            <w:pPr>
              <w:jc w:val="center"/>
              <w:rPr>
                <w:rFonts w:ascii="Times New Roman" w:hAnsi="Times New Roman" w:cs="Times New Roman"/>
                <w:sz w:val="24"/>
                <w:szCs w:val="24"/>
              </w:rPr>
            </w:pPr>
          </w:p>
        </w:tc>
        <w:tc>
          <w:tcPr>
            <w:tcW w:w="4045" w:type="dxa"/>
          </w:tcPr>
          <w:p w14:paraId="5EB1DAC4"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sz w:val="24"/>
                <w:szCs w:val="24"/>
              </w:rPr>
              <w:t>God revealing Who He is through supernatural means (miraculous, direct ways that are beyond the earthly and natural). “Divine” means “godly.”</w:t>
            </w:r>
          </w:p>
        </w:tc>
      </w:tr>
      <w:tr w:rsidR="00AF1EEC" w:rsidRPr="00AF1EEC" w14:paraId="330FDF0D" w14:textId="77777777" w:rsidTr="00376F40">
        <w:trPr>
          <w:trHeight w:val="620"/>
        </w:trPr>
        <w:tc>
          <w:tcPr>
            <w:tcW w:w="1616" w:type="dxa"/>
            <w:vMerge/>
          </w:tcPr>
          <w:p w14:paraId="0C6B6B6C" w14:textId="77777777" w:rsidR="00AF1EEC" w:rsidRPr="00AF1EEC" w:rsidRDefault="00AF1EEC" w:rsidP="00AF1EEC">
            <w:pPr>
              <w:rPr>
                <w:rFonts w:ascii="Times New Roman" w:hAnsi="Times New Roman" w:cs="Times New Roman"/>
                <w:b/>
                <w:bCs/>
                <w:sz w:val="24"/>
                <w:szCs w:val="24"/>
              </w:rPr>
            </w:pPr>
          </w:p>
        </w:tc>
        <w:tc>
          <w:tcPr>
            <w:tcW w:w="1616" w:type="dxa"/>
          </w:tcPr>
          <w:p w14:paraId="1004B400"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2073" w:type="dxa"/>
          </w:tcPr>
          <w:p w14:paraId="1F7A2C75" w14:textId="77777777" w:rsidR="00AF1EEC" w:rsidRPr="00AF1EEC" w:rsidRDefault="00AF1EEC" w:rsidP="00AF1EEC">
            <w:pPr>
              <w:jc w:val="center"/>
              <w:rPr>
                <w:rFonts w:ascii="Times New Roman" w:hAnsi="Times New Roman" w:cs="Times New Roman"/>
                <w:sz w:val="24"/>
                <w:szCs w:val="24"/>
              </w:rPr>
            </w:pPr>
            <w:r w:rsidRPr="00AF1EEC">
              <w:rPr>
                <w:rFonts w:ascii="Times New Roman" w:hAnsi="Times New Roman" w:cs="Times New Roman"/>
                <w:b/>
                <w:bCs/>
                <w:sz w:val="24"/>
                <w:szCs w:val="24"/>
              </w:rPr>
              <w:t>Immaculate Conception</w:t>
            </w:r>
          </w:p>
        </w:tc>
        <w:tc>
          <w:tcPr>
            <w:tcW w:w="4045" w:type="dxa"/>
          </w:tcPr>
          <w:p w14:paraId="2D0850C8"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The dogma (teaching) that Mary was conceived without sin, and remained sinless throughout Her life.</w:t>
            </w:r>
          </w:p>
        </w:tc>
      </w:tr>
      <w:tr w:rsidR="00AF1EEC" w:rsidRPr="00AF1EEC" w14:paraId="7FCA5B2D" w14:textId="77777777" w:rsidTr="00376F40">
        <w:trPr>
          <w:trHeight w:val="275"/>
        </w:trPr>
        <w:tc>
          <w:tcPr>
            <w:tcW w:w="1616" w:type="dxa"/>
            <w:vMerge/>
          </w:tcPr>
          <w:p w14:paraId="02ECB9C3" w14:textId="77777777" w:rsidR="00AF1EEC" w:rsidRPr="00AF1EEC" w:rsidRDefault="00AF1EEC" w:rsidP="00AF1EEC">
            <w:pPr>
              <w:rPr>
                <w:rFonts w:ascii="Times New Roman" w:hAnsi="Times New Roman" w:cs="Times New Roman"/>
                <w:b/>
                <w:bCs/>
                <w:sz w:val="24"/>
                <w:szCs w:val="24"/>
              </w:rPr>
            </w:pPr>
          </w:p>
        </w:tc>
        <w:tc>
          <w:tcPr>
            <w:tcW w:w="1616" w:type="dxa"/>
            <w:vMerge w:val="restart"/>
          </w:tcPr>
          <w:p w14:paraId="4E9F1E9E"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2073" w:type="dxa"/>
          </w:tcPr>
          <w:p w14:paraId="496676C1"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Counsel</w:t>
            </w:r>
          </w:p>
        </w:tc>
        <w:tc>
          <w:tcPr>
            <w:tcW w:w="4045" w:type="dxa"/>
          </w:tcPr>
          <w:p w14:paraId="7AE6B568"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Practical knowledge of how to avoid sin, informed by the conscience. Knowing the difference between right and wrong.</w:t>
            </w:r>
          </w:p>
        </w:tc>
      </w:tr>
      <w:tr w:rsidR="00AF1EEC" w:rsidRPr="00AF1EEC" w14:paraId="3F291660" w14:textId="77777777" w:rsidTr="00376F40">
        <w:trPr>
          <w:trHeight w:val="275"/>
        </w:trPr>
        <w:tc>
          <w:tcPr>
            <w:tcW w:w="1616" w:type="dxa"/>
            <w:vMerge/>
          </w:tcPr>
          <w:p w14:paraId="1118CC0E" w14:textId="77777777" w:rsidR="00AF1EEC" w:rsidRPr="00AF1EEC" w:rsidRDefault="00AF1EEC" w:rsidP="00AF1EEC">
            <w:pPr>
              <w:rPr>
                <w:rFonts w:ascii="Times New Roman" w:hAnsi="Times New Roman" w:cs="Times New Roman"/>
                <w:b/>
                <w:bCs/>
                <w:sz w:val="24"/>
                <w:szCs w:val="24"/>
              </w:rPr>
            </w:pPr>
          </w:p>
        </w:tc>
        <w:tc>
          <w:tcPr>
            <w:tcW w:w="1616" w:type="dxa"/>
            <w:vMerge/>
          </w:tcPr>
          <w:p w14:paraId="7F58EE8D" w14:textId="77777777" w:rsidR="00AF1EEC" w:rsidRPr="00AF1EEC" w:rsidRDefault="00AF1EEC" w:rsidP="00AF1EEC">
            <w:pPr>
              <w:ind w:left="720"/>
              <w:contextualSpacing/>
              <w:rPr>
                <w:rFonts w:ascii="Times New Roman" w:hAnsi="Times New Roman" w:cs="Times New Roman"/>
                <w:b/>
                <w:bCs/>
                <w:sz w:val="24"/>
                <w:szCs w:val="24"/>
              </w:rPr>
            </w:pPr>
          </w:p>
        </w:tc>
        <w:tc>
          <w:tcPr>
            <w:tcW w:w="2073" w:type="dxa"/>
          </w:tcPr>
          <w:p w14:paraId="11C4A3A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Fear of the Lord</w:t>
            </w:r>
          </w:p>
        </w:tc>
        <w:tc>
          <w:tcPr>
            <w:tcW w:w="4045" w:type="dxa"/>
          </w:tcPr>
          <w:p w14:paraId="3FC68D57"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Reverence (respect) for God, humility.</w:t>
            </w:r>
          </w:p>
        </w:tc>
      </w:tr>
      <w:tr w:rsidR="00AF1EEC" w:rsidRPr="00AF1EEC" w14:paraId="666FD745" w14:textId="77777777" w:rsidTr="00376F40">
        <w:trPr>
          <w:trHeight w:val="275"/>
        </w:trPr>
        <w:tc>
          <w:tcPr>
            <w:tcW w:w="1616" w:type="dxa"/>
            <w:vMerge/>
          </w:tcPr>
          <w:p w14:paraId="264C3D90" w14:textId="77777777" w:rsidR="00AF1EEC" w:rsidRPr="00AF1EEC" w:rsidRDefault="00AF1EEC" w:rsidP="00AF1EEC">
            <w:pPr>
              <w:rPr>
                <w:rFonts w:ascii="Times New Roman" w:hAnsi="Times New Roman" w:cs="Times New Roman"/>
                <w:b/>
                <w:bCs/>
                <w:sz w:val="24"/>
                <w:szCs w:val="24"/>
              </w:rPr>
            </w:pPr>
          </w:p>
        </w:tc>
        <w:tc>
          <w:tcPr>
            <w:tcW w:w="1616" w:type="dxa"/>
            <w:vMerge/>
          </w:tcPr>
          <w:p w14:paraId="55E28B3D" w14:textId="77777777" w:rsidR="00AF1EEC" w:rsidRPr="00AF1EEC" w:rsidRDefault="00AF1EEC" w:rsidP="00AF1EEC">
            <w:pPr>
              <w:ind w:left="720"/>
              <w:contextualSpacing/>
              <w:rPr>
                <w:rFonts w:ascii="Times New Roman" w:hAnsi="Times New Roman" w:cs="Times New Roman"/>
                <w:b/>
                <w:bCs/>
                <w:sz w:val="24"/>
                <w:szCs w:val="24"/>
              </w:rPr>
            </w:pPr>
          </w:p>
        </w:tc>
        <w:tc>
          <w:tcPr>
            <w:tcW w:w="2073" w:type="dxa"/>
          </w:tcPr>
          <w:p w14:paraId="6F047966"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Fortitude</w:t>
            </w:r>
          </w:p>
        </w:tc>
        <w:tc>
          <w:tcPr>
            <w:tcW w:w="4045" w:type="dxa"/>
          </w:tcPr>
          <w:p w14:paraId="19B240E2"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Courage and strength to follow God.</w:t>
            </w:r>
          </w:p>
        </w:tc>
      </w:tr>
      <w:tr w:rsidR="00AF1EEC" w:rsidRPr="00AF1EEC" w14:paraId="7FA0EE0A" w14:textId="77777777" w:rsidTr="00376F40">
        <w:trPr>
          <w:trHeight w:val="458"/>
        </w:trPr>
        <w:tc>
          <w:tcPr>
            <w:tcW w:w="1616" w:type="dxa"/>
            <w:vMerge w:val="restart"/>
          </w:tcPr>
          <w:p w14:paraId="6BA2629B" w14:textId="77777777" w:rsidR="00AF1EEC" w:rsidRPr="00AF1EEC" w:rsidRDefault="00AF1EEC" w:rsidP="00AF1EEC">
            <w:pPr>
              <w:rPr>
                <w:rFonts w:ascii="Times New Roman" w:hAnsi="Times New Roman" w:cs="Times New Roman"/>
                <w:b/>
                <w:bCs/>
                <w:sz w:val="24"/>
                <w:szCs w:val="24"/>
              </w:rPr>
            </w:pPr>
          </w:p>
          <w:p w14:paraId="4FADCDC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2</w:t>
            </w:r>
          </w:p>
          <w:p w14:paraId="59BBC2FA" w14:textId="77777777" w:rsidR="00AF1EEC" w:rsidRPr="00AF1EEC" w:rsidRDefault="00AF1EEC" w:rsidP="00AF1EEC">
            <w:pPr>
              <w:jc w:val="center"/>
              <w:rPr>
                <w:rFonts w:ascii="Times New Roman" w:hAnsi="Times New Roman" w:cs="Times New Roman"/>
                <w:b/>
                <w:bCs/>
                <w:sz w:val="24"/>
                <w:szCs w:val="24"/>
              </w:rPr>
            </w:pPr>
          </w:p>
          <w:p w14:paraId="1333C471"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lastRenderedPageBreak/>
              <w:t>(December 4, 2023 – December 8, 2023)</w:t>
            </w:r>
          </w:p>
        </w:tc>
        <w:tc>
          <w:tcPr>
            <w:tcW w:w="1616" w:type="dxa"/>
          </w:tcPr>
          <w:p w14:paraId="4403F1CD"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lastRenderedPageBreak/>
              <w:t>Grade 7</w:t>
            </w:r>
          </w:p>
        </w:tc>
        <w:tc>
          <w:tcPr>
            <w:tcW w:w="2073" w:type="dxa"/>
          </w:tcPr>
          <w:p w14:paraId="66601BA3"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Deposit of faith</w:t>
            </w:r>
          </w:p>
        </w:tc>
        <w:tc>
          <w:tcPr>
            <w:tcW w:w="4045" w:type="dxa"/>
          </w:tcPr>
          <w:p w14:paraId="10113813"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Church teachings and traditions to be handed down (Sacred Scripture and Sacred Tradition: our Faith as written down and lived out).</w:t>
            </w:r>
          </w:p>
        </w:tc>
      </w:tr>
      <w:tr w:rsidR="00AF1EEC" w:rsidRPr="00AF1EEC" w14:paraId="06C8A605" w14:textId="77777777" w:rsidTr="00376F40">
        <w:trPr>
          <w:trHeight w:val="458"/>
        </w:trPr>
        <w:tc>
          <w:tcPr>
            <w:tcW w:w="1616" w:type="dxa"/>
            <w:vMerge/>
          </w:tcPr>
          <w:p w14:paraId="5BD8FE3A" w14:textId="77777777" w:rsidR="00AF1EEC" w:rsidRPr="00AF1EEC" w:rsidRDefault="00AF1EEC" w:rsidP="00AF1EEC">
            <w:pPr>
              <w:rPr>
                <w:rFonts w:ascii="Times New Roman" w:hAnsi="Times New Roman" w:cs="Times New Roman"/>
                <w:b/>
                <w:bCs/>
                <w:sz w:val="24"/>
                <w:szCs w:val="24"/>
              </w:rPr>
            </w:pPr>
          </w:p>
        </w:tc>
        <w:tc>
          <w:tcPr>
            <w:tcW w:w="1616" w:type="dxa"/>
          </w:tcPr>
          <w:p w14:paraId="2E9DD601"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2073" w:type="dxa"/>
          </w:tcPr>
          <w:p w14:paraId="7827C38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Hypostatic union</w:t>
            </w:r>
          </w:p>
        </w:tc>
        <w:tc>
          <w:tcPr>
            <w:tcW w:w="4045" w:type="dxa"/>
          </w:tcPr>
          <w:p w14:paraId="2884B962"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sz w:val="24"/>
                <w:szCs w:val="24"/>
              </w:rPr>
              <w:t>The unity (not separation) between Jesus’ human and divine natures. Jesus is equally human and divine (God).</w:t>
            </w:r>
          </w:p>
        </w:tc>
      </w:tr>
      <w:tr w:rsidR="00AF1EEC" w:rsidRPr="00AF1EEC" w14:paraId="00A40C1F" w14:textId="77777777" w:rsidTr="00376F40">
        <w:trPr>
          <w:trHeight w:val="390"/>
        </w:trPr>
        <w:tc>
          <w:tcPr>
            <w:tcW w:w="1616" w:type="dxa"/>
            <w:vMerge/>
          </w:tcPr>
          <w:p w14:paraId="5A95B0E2" w14:textId="77777777" w:rsidR="00AF1EEC" w:rsidRPr="00AF1EEC" w:rsidRDefault="00AF1EEC" w:rsidP="00AF1EEC">
            <w:pPr>
              <w:rPr>
                <w:rFonts w:ascii="Times New Roman" w:hAnsi="Times New Roman" w:cs="Times New Roman"/>
                <w:b/>
                <w:bCs/>
                <w:sz w:val="24"/>
                <w:szCs w:val="24"/>
              </w:rPr>
            </w:pPr>
          </w:p>
        </w:tc>
        <w:tc>
          <w:tcPr>
            <w:tcW w:w="1616" w:type="dxa"/>
            <w:vMerge w:val="restart"/>
          </w:tcPr>
          <w:p w14:paraId="3BAFA83E"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2073" w:type="dxa"/>
          </w:tcPr>
          <w:p w14:paraId="5CD619B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Knowledge</w:t>
            </w:r>
          </w:p>
        </w:tc>
        <w:tc>
          <w:tcPr>
            <w:tcW w:w="4045" w:type="dxa"/>
          </w:tcPr>
          <w:p w14:paraId="1CA4FDA9"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Spiritual knowledge (that people were made for more than Earth, having been created for Heaven). Knowing to value what comes from God.</w:t>
            </w:r>
          </w:p>
        </w:tc>
      </w:tr>
      <w:tr w:rsidR="00AF1EEC" w:rsidRPr="00AF1EEC" w14:paraId="3FABD070" w14:textId="77777777" w:rsidTr="00376F40">
        <w:trPr>
          <w:trHeight w:val="377"/>
        </w:trPr>
        <w:tc>
          <w:tcPr>
            <w:tcW w:w="1616" w:type="dxa"/>
            <w:vMerge/>
          </w:tcPr>
          <w:p w14:paraId="3071BEEE" w14:textId="77777777" w:rsidR="00AF1EEC" w:rsidRPr="00AF1EEC" w:rsidRDefault="00AF1EEC" w:rsidP="00AF1EEC">
            <w:pPr>
              <w:rPr>
                <w:rFonts w:ascii="Times New Roman" w:hAnsi="Times New Roman" w:cs="Times New Roman"/>
                <w:b/>
                <w:bCs/>
                <w:sz w:val="24"/>
                <w:szCs w:val="24"/>
              </w:rPr>
            </w:pPr>
          </w:p>
        </w:tc>
        <w:tc>
          <w:tcPr>
            <w:tcW w:w="1616" w:type="dxa"/>
            <w:vMerge/>
          </w:tcPr>
          <w:p w14:paraId="16B676BF" w14:textId="77777777" w:rsidR="00AF1EEC" w:rsidRPr="00AF1EEC" w:rsidRDefault="00AF1EEC" w:rsidP="00AF1EEC">
            <w:pPr>
              <w:rPr>
                <w:rFonts w:ascii="Times New Roman" w:hAnsi="Times New Roman" w:cs="Times New Roman"/>
                <w:b/>
                <w:bCs/>
                <w:sz w:val="24"/>
                <w:szCs w:val="24"/>
              </w:rPr>
            </w:pPr>
          </w:p>
        </w:tc>
        <w:tc>
          <w:tcPr>
            <w:tcW w:w="2073" w:type="dxa"/>
          </w:tcPr>
          <w:p w14:paraId="70F64AE6"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Piety</w:t>
            </w:r>
          </w:p>
        </w:tc>
        <w:tc>
          <w:tcPr>
            <w:tcW w:w="4045" w:type="dxa"/>
          </w:tcPr>
          <w:p w14:paraId="33A44304"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Obedience and dedication to God.</w:t>
            </w:r>
          </w:p>
        </w:tc>
      </w:tr>
      <w:tr w:rsidR="00AF1EEC" w:rsidRPr="00AF1EEC" w14:paraId="5DFD2247" w14:textId="77777777" w:rsidTr="00376F40">
        <w:trPr>
          <w:trHeight w:val="422"/>
        </w:trPr>
        <w:tc>
          <w:tcPr>
            <w:tcW w:w="1616" w:type="dxa"/>
            <w:vMerge w:val="restart"/>
          </w:tcPr>
          <w:p w14:paraId="3D682650" w14:textId="77777777" w:rsidR="00AF1EEC" w:rsidRPr="00AF1EEC" w:rsidRDefault="00AF1EEC" w:rsidP="00AF1EEC">
            <w:pPr>
              <w:jc w:val="center"/>
              <w:rPr>
                <w:rFonts w:ascii="Times New Roman" w:hAnsi="Times New Roman" w:cs="Times New Roman"/>
                <w:b/>
                <w:bCs/>
                <w:sz w:val="24"/>
                <w:szCs w:val="24"/>
              </w:rPr>
            </w:pPr>
          </w:p>
          <w:p w14:paraId="5F92ABC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3</w:t>
            </w:r>
          </w:p>
          <w:p w14:paraId="18D577B2" w14:textId="77777777" w:rsidR="00AF1EEC" w:rsidRPr="00AF1EEC" w:rsidRDefault="00AF1EEC" w:rsidP="00AF1EEC">
            <w:pPr>
              <w:jc w:val="center"/>
              <w:rPr>
                <w:rFonts w:ascii="Times New Roman" w:hAnsi="Times New Roman" w:cs="Times New Roman"/>
                <w:b/>
                <w:bCs/>
                <w:sz w:val="24"/>
                <w:szCs w:val="24"/>
              </w:rPr>
            </w:pPr>
          </w:p>
          <w:p w14:paraId="505D9F2F"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11, 2023 – December 15, 2023)</w:t>
            </w:r>
          </w:p>
          <w:p w14:paraId="32B0BEC4" w14:textId="77777777" w:rsidR="00AF1EEC" w:rsidRPr="00AF1EEC" w:rsidRDefault="00AF1EEC" w:rsidP="00AF1EEC">
            <w:pPr>
              <w:jc w:val="center"/>
              <w:rPr>
                <w:rFonts w:ascii="Times New Roman" w:hAnsi="Times New Roman" w:cs="Times New Roman"/>
                <w:b/>
                <w:bCs/>
                <w:sz w:val="24"/>
                <w:szCs w:val="24"/>
              </w:rPr>
            </w:pPr>
          </w:p>
        </w:tc>
        <w:tc>
          <w:tcPr>
            <w:tcW w:w="1616" w:type="dxa"/>
          </w:tcPr>
          <w:p w14:paraId="4193463C"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2073" w:type="dxa"/>
          </w:tcPr>
          <w:p w14:paraId="49FA4E41"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Transcendent</w:t>
            </w:r>
          </w:p>
        </w:tc>
        <w:tc>
          <w:tcPr>
            <w:tcW w:w="4045" w:type="dxa"/>
          </w:tcPr>
          <w:p w14:paraId="2298E104"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Divine, supernatural. God transcends, or goes above, the limits of the earthly.</w:t>
            </w:r>
          </w:p>
        </w:tc>
      </w:tr>
      <w:tr w:rsidR="00AF1EEC" w:rsidRPr="00AF1EEC" w14:paraId="4B82BECE" w14:textId="77777777" w:rsidTr="00376F40">
        <w:trPr>
          <w:trHeight w:val="440"/>
        </w:trPr>
        <w:tc>
          <w:tcPr>
            <w:tcW w:w="1616" w:type="dxa"/>
            <w:vMerge/>
          </w:tcPr>
          <w:p w14:paraId="5318F71A" w14:textId="77777777" w:rsidR="00AF1EEC" w:rsidRPr="00AF1EEC" w:rsidRDefault="00AF1EEC" w:rsidP="00AF1EEC">
            <w:pPr>
              <w:jc w:val="center"/>
              <w:rPr>
                <w:rFonts w:ascii="Times New Roman" w:hAnsi="Times New Roman" w:cs="Times New Roman"/>
                <w:b/>
                <w:bCs/>
                <w:sz w:val="24"/>
                <w:szCs w:val="24"/>
              </w:rPr>
            </w:pPr>
          </w:p>
        </w:tc>
        <w:tc>
          <w:tcPr>
            <w:tcW w:w="1616" w:type="dxa"/>
          </w:tcPr>
          <w:p w14:paraId="7FCC7D34"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2073" w:type="dxa"/>
          </w:tcPr>
          <w:p w14:paraId="62EC2F2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Salvation history</w:t>
            </w:r>
          </w:p>
        </w:tc>
        <w:tc>
          <w:tcPr>
            <w:tcW w:w="4045" w:type="dxa"/>
          </w:tcPr>
          <w:p w14:paraId="19D99701"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sz w:val="24"/>
                <w:szCs w:val="24"/>
              </w:rPr>
              <w:t>God’s saving action throughout history. The events leading to our salvation.</w:t>
            </w:r>
          </w:p>
        </w:tc>
      </w:tr>
      <w:tr w:rsidR="00AF1EEC" w:rsidRPr="00AF1EEC" w14:paraId="3CFADA63" w14:textId="77777777" w:rsidTr="00376F40">
        <w:trPr>
          <w:trHeight w:val="140"/>
        </w:trPr>
        <w:tc>
          <w:tcPr>
            <w:tcW w:w="1616" w:type="dxa"/>
            <w:vMerge/>
          </w:tcPr>
          <w:p w14:paraId="71DEBC93" w14:textId="77777777" w:rsidR="00AF1EEC" w:rsidRPr="00AF1EEC" w:rsidRDefault="00AF1EEC" w:rsidP="00AF1EEC">
            <w:pPr>
              <w:jc w:val="center"/>
              <w:rPr>
                <w:rFonts w:ascii="Times New Roman" w:hAnsi="Times New Roman" w:cs="Times New Roman"/>
                <w:b/>
                <w:bCs/>
                <w:sz w:val="24"/>
                <w:szCs w:val="24"/>
              </w:rPr>
            </w:pPr>
          </w:p>
        </w:tc>
        <w:tc>
          <w:tcPr>
            <w:tcW w:w="1616" w:type="dxa"/>
            <w:vMerge w:val="restart"/>
          </w:tcPr>
          <w:p w14:paraId="08F54825"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2073" w:type="dxa"/>
          </w:tcPr>
          <w:p w14:paraId="44DD66EB"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Dignity</w:t>
            </w:r>
          </w:p>
        </w:tc>
        <w:tc>
          <w:tcPr>
            <w:tcW w:w="4045" w:type="dxa"/>
          </w:tcPr>
          <w:p w14:paraId="7CC2170A"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The value of a human being created by God in His image. All h</w:t>
            </w:r>
            <w:r w:rsidRPr="00AF1EEC">
              <w:rPr>
                <w:rFonts w:ascii="Times New Roman" w:hAnsi="Times New Roman" w:cs="Times New Roman"/>
                <w:vanish/>
                <w:sz w:val="24"/>
                <w:szCs w:val="24"/>
              </w:rPr>
              <w:t>H</w:t>
            </w:r>
            <w:r w:rsidRPr="00AF1EEC">
              <w:rPr>
                <w:rFonts w:ascii="Times New Roman" w:hAnsi="Times New Roman" w:cs="Times New Roman"/>
                <w:sz w:val="24"/>
                <w:szCs w:val="24"/>
              </w:rPr>
              <w:t>uman beings have dignity because we are loved by God. He made us for more than this world: He made us to be with Him. To treat another person with dignity is to treat them with love and respect, as God calls us to do. Human dignity cannot be taken away, but sins are acts that treat another, or the self, with indignity (disrespect).</w:t>
            </w:r>
          </w:p>
        </w:tc>
      </w:tr>
      <w:tr w:rsidR="00AF1EEC" w:rsidRPr="00AF1EEC" w14:paraId="71FCFB0D" w14:textId="77777777" w:rsidTr="00376F40">
        <w:trPr>
          <w:trHeight w:val="140"/>
        </w:trPr>
        <w:tc>
          <w:tcPr>
            <w:tcW w:w="1616" w:type="dxa"/>
            <w:vMerge/>
          </w:tcPr>
          <w:p w14:paraId="7E98D643" w14:textId="77777777" w:rsidR="00AF1EEC" w:rsidRPr="00AF1EEC" w:rsidRDefault="00AF1EEC" w:rsidP="00AF1EEC">
            <w:pPr>
              <w:jc w:val="center"/>
              <w:rPr>
                <w:rFonts w:ascii="Times New Roman" w:hAnsi="Times New Roman" w:cs="Times New Roman"/>
                <w:b/>
                <w:bCs/>
                <w:sz w:val="24"/>
                <w:szCs w:val="24"/>
              </w:rPr>
            </w:pPr>
          </w:p>
        </w:tc>
        <w:tc>
          <w:tcPr>
            <w:tcW w:w="1616" w:type="dxa"/>
            <w:vMerge/>
          </w:tcPr>
          <w:p w14:paraId="4860C16C" w14:textId="77777777" w:rsidR="00AF1EEC" w:rsidRPr="00AF1EEC" w:rsidRDefault="00AF1EEC" w:rsidP="00AF1EEC">
            <w:pPr>
              <w:rPr>
                <w:rFonts w:ascii="Times New Roman" w:hAnsi="Times New Roman" w:cs="Times New Roman"/>
                <w:b/>
                <w:bCs/>
                <w:sz w:val="24"/>
                <w:szCs w:val="24"/>
              </w:rPr>
            </w:pPr>
          </w:p>
        </w:tc>
        <w:tc>
          <w:tcPr>
            <w:tcW w:w="2073" w:type="dxa"/>
          </w:tcPr>
          <w:p w14:paraId="42E93A7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Understanding</w:t>
            </w:r>
          </w:p>
        </w:tc>
        <w:tc>
          <w:tcPr>
            <w:tcW w:w="4045" w:type="dxa"/>
          </w:tcPr>
          <w:p w14:paraId="08745567"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sz w:val="24"/>
                <w:szCs w:val="24"/>
              </w:rPr>
              <w:t>Knowledge of Church teachings. Knowing how to reach salvation based on this understanding.</w:t>
            </w:r>
          </w:p>
        </w:tc>
      </w:tr>
      <w:tr w:rsidR="00AF1EEC" w:rsidRPr="00AF1EEC" w14:paraId="1EF7E50D" w14:textId="77777777" w:rsidTr="00376F40">
        <w:trPr>
          <w:trHeight w:val="412"/>
        </w:trPr>
        <w:tc>
          <w:tcPr>
            <w:tcW w:w="1616" w:type="dxa"/>
            <w:vMerge/>
          </w:tcPr>
          <w:p w14:paraId="11380920" w14:textId="77777777" w:rsidR="00AF1EEC" w:rsidRPr="00AF1EEC" w:rsidRDefault="00AF1EEC" w:rsidP="00AF1EEC">
            <w:pPr>
              <w:jc w:val="center"/>
              <w:rPr>
                <w:rFonts w:ascii="Times New Roman" w:hAnsi="Times New Roman" w:cs="Times New Roman"/>
                <w:b/>
                <w:bCs/>
                <w:sz w:val="24"/>
                <w:szCs w:val="24"/>
              </w:rPr>
            </w:pPr>
          </w:p>
        </w:tc>
        <w:tc>
          <w:tcPr>
            <w:tcW w:w="1616" w:type="dxa"/>
            <w:vMerge/>
          </w:tcPr>
          <w:p w14:paraId="2DC2DD94" w14:textId="77777777" w:rsidR="00AF1EEC" w:rsidRPr="00AF1EEC" w:rsidRDefault="00AF1EEC" w:rsidP="00AF1EEC">
            <w:pPr>
              <w:rPr>
                <w:rFonts w:ascii="Times New Roman" w:hAnsi="Times New Roman" w:cs="Times New Roman"/>
                <w:b/>
                <w:bCs/>
                <w:sz w:val="24"/>
                <w:szCs w:val="24"/>
              </w:rPr>
            </w:pPr>
          </w:p>
        </w:tc>
        <w:tc>
          <w:tcPr>
            <w:tcW w:w="2073" w:type="dxa"/>
          </w:tcPr>
          <w:p w14:paraId="27BB3F26"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Wisdom</w:t>
            </w:r>
          </w:p>
        </w:tc>
        <w:tc>
          <w:tcPr>
            <w:tcW w:w="4045" w:type="dxa"/>
          </w:tcPr>
          <w:p w14:paraId="55725A1D"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sz w:val="24"/>
                <w:szCs w:val="24"/>
              </w:rPr>
              <w:t>The insight to see God above all, knowing to put Him first.</w:t>
            </w:r>
          </w:p>
        </w:tc>
      </w:tr>
    </w:tbl>
    <w:p w14:paraId="271AE762" w14:textId="77777777" w:rsidR="00AF1EEC" w:rsidRPr="00AF1EEC" w:rsidRDefault="00AF1EEC" w:rsidP="00AF1EEC">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AF1EEC" w:rsidRPr="00AF1EEC" w14:paraId="15311703" w14:textId="77777777" w:rsidTr="00376F40">
        <w:trPr>
          <w:trHeight w:val="262"/>
        </w:trPr>
        <w:tc>
          <w:tcPr>
            <w:tcW w:w="1616" w:type="dxa"/>
            <w:shd w:val="clear" w:color="auto" w:fill="D0CECE" w:themeFill="background2" w:themeFillShade="E6"/>
          </w:tcPr>
          <w:p w14:paraId="4E2B754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Number/Date</w:t>
            </w:r>
          </w:p>
        </w:tc>
        <w:tc>
          <w:tcPr>
            <w:tcW w:w="1616" w:type="dxa"/>
            <w:shd w:val="clear" w:color="auto" w:fill="D0CECE" w:themeFill="background2" w:themeFillShade="E6"/>
          </w:tcPr>
          <w:p w14:paraId="743E834C"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Grade Level</w:t>
            </w:r>
          </w:p>
        </w:tc>
        <w:tc>
          <w:tcPr>
            <w:tcW w:w="2163" w:type="dxa"/>
            <w:shd w:val="clear" w:color="auto" w:fill="D0CECE" w:themeFill="background2" w:themeFillShade="E6"/>
          </w:tcPr>
          <w:p w14:paraId="1D3FF36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Prayers to Practice</w:t>
            </w:r>
          </w:p>
        </w:tc>
        <w:tc>
          <w:tcPr>
            <w:tcW w:w="3955" w:type="dxa"/>
            <w:shd w:val="clear" w:color="auto" w:fill="D0CECE" w:themeFill="background2" w:themeFillShade="E6"/>
          </w:tcPr>
          <w:p w14:paraId="39693C0A"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Text of Prayers</w:t>
            </w:r>
          </w:p>
        </w:tc>
      </w:tr>
      <w:tr w:rsidR="00AF1EEC" w:rsidRPr="00AF1EEC" w14:paraId="14C58B25" w14:textId="77777777" w:rsidTr="00376F40">
        <w:trPr>
          <w:trHeight w:val="422"/>
        </w:trPr>
        <w:tc>
          <w:tcPr>
            <w:tcW w:w="1616" w:type="dxa"/>
            <w:vMerge w:val="restart"/>
          </w:tcPr>
          <w:p w14:paraId="174C9D97" w14:textId="77777777" w:rsidR="00AF1EEC" w:rsidRPr="00AF1EEC" w:rsidRDefault="00AF1EEC" w:rsidP="00AF1EEC">
            <w:pPr>
              <w:rPr>
                <w:rFonts w:ascii="Times New Roman" w:hAnsi="Times New Roman" w:cs="Times New Roman"/>
                <w:b/>
                <w:bCs/>
                <w:sz w:val="24"/>
                <w:szCs w:val="24"/>
              </w:rPr>
            </w:pPr>
          </w:p>
          <w:p w14:paraId="714678FA" w14:textId="77777777" w:rsidR="00AF1EEC" w:rsidRPr="00AF1EEC" w:rsidRDefault="00AF1EEC" w:rsidP="00AF1EEC">
            <w:pPr>
              <w:jc w:val="center"/>
              <w:rPr>
                <w:rFonts w:ascii="Times New Roman" w:hAnsi="Times New Roman" w:cs="Times New Roman"/>
                <w:b/>
                <w:bCs/>
                <w:sz w:val="24"/>
                <w:szCs w:val="24"/>
              </w:rPr>
            </w:pPr>
          </w:p>
          <w:p w14:paraId="379C07D5"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1</w:t>
            </w:r>
          </w:p>
          <w:p w14:paraId="77E53757" w14:textId="77777777" w:rsidR="00AF1EEC" w:rsidRPr="00AF1EEC" w:rsidRDefault="00AF1EEC" w:rsidP="00AF1EEC">
            <w:pPr>
              <w:jc w:val="center"/>
              <w:rPr>
                <w:rFonts w:ascii="Times New Roman" w:hAnsi="Times New Roman" w:cs="Times New Roman"/>
                <w:b/>
                <w:bCs/>
                <w:sz w:val="24"/>
                <w:szCs w:val="24"/>
              </w:rPr>
            </w:pPr>
          </w:p>
          <w:p w14:paraId="2F88F0F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(November 27, 2023 - December 1, 2023)</w:t>
            </w:r>
          </w:p>
          <w:p w14:paraId="33908D4B" w14:textId="77777777" w:rsidR="00AF1EEC" w:rsidRPr="00AF1EEC" w:rsidRDefault="00AF1EEC" w:rsidP="00AF1EEC">
            <w:pPr>
              <w:jc w:val="center"/>
              <w:rPr>
                <w:rFonts w:ascii="Times New Roman" w:hAnsi="Times New Roman" w:cs="Times New Roman"/>
                <w:b/>
                <w:bCs/>
                <w:sz w:val="24"/>
                <w:szCs w:val="24"/>
              </w:rPr>
            </w:pPr>
          </w:p>
        </w:tc>
        <w:tc>
          <w:tcPr>
            <w:tcW w:w="1616" w:type="dxa"/>
          </w:tcPr>
          <w:p w14:paraId="4B89491E" w14:textId="77777777" w:rsidR="00AF1EEC" w:rsidRPr="00AF1EEC" w:rsidRDefault="00AF1EEC" w:rsidP="00AF1EEC">
            <w:pPr>
              <w:jc w:val="both"/>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2163" w:type="dxa"/>
          </w:tcPr>
          <w:p w14:paraId="6CC6D9B0" w14:textId="77777777" w:rsidR="00AF1EEC" w:rsidRPr="00AF1EEC" w:rsidRDefault="00AF1EEC" w:rsidP="00AF1EEC">
            <w:pPr>
              <w:spacing w:line="256" w:lineRule="auto"/>
              <w:contextualSpacing/>
              <w:rPr>
                <w:rFonts w:ascii="Times New Roman" w:hAnsi="Times New Roman" w:cs="Times New Roman"/>
                <w:sz w:val="24"/>
                <w:szCs w:val="24"/>
              </w:rPr>
            </w:pPr>
            <w:r w:rsidRPr="00AF1EEC">
              <w:rPr>
                <w:rFonts w:ascii="Times New Roman" w:hAnsi="Times New Roman" w:cs="Times New Roman"/>
                <w:sz w:val="24"/>
                <w:szCs w:val="24"/>
              </w:rPr>
              <w:t>Prayer to the Holy Spirit (before completing a task)</w:t>
            </w:r>
          </w:p>
        </w:tc>
        <w:tc>
          <w:tcPr>
            <w:tcW w:w="3955" w:type="dxa"/>
          </w:tcPr>
          <w:p w14:paraId="239A3451"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6DD5D92C"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3FF94D58"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5A18F339"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0A37ABC6"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7FD00D59" w14:textId="77777777" w:rsidTr="00376F40">
        <w:trPr>
          <w:trHeight w:val="467"/>
        </w:trPr>
        <w:tc>
          <w:tcPr>
            <w:tcW w:w="1616" w:type="dxa"/>
            <w:vMerge/>
          </w:tcPr>
          <w:p w14:paraId="7977D777" w14:textId="77777777" w:rsidR="00AF1EEC" w:rsidRPr="00AF1EEC" w:rsidRDefault="00AF1EEC" w:rsidP="00AF1EEC">
            <w:pPr>
              <w:rPr>
                <w:rFonts w:ascii="Times New Roman" w:hAnsi="Times New Roman" w:cs="Times New Roman"/>
                <w:b/>
                <w:bCs/>
                <w:sz w:val="24"/>
                <w:szCs w:val="24"/>
              </w:rPr>
            </w:pPr>
          </w:p>
        </w:tc>
        <w:tc>
          <w:tcPr>
            <w:tcW w:w="1616" w:type="dxa"/>
          </w:tcPr>
          <w:p w14:paraId="0591E5F2"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2163" w:type="dxa"/>
          </w:tcPr>
          <w:p w14:paraId="492F362D"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sz w:val="24"/>
                <w:szCs w:val="24"/>
              </w:rPr>
              <w:t>Prayer to the Holy Spirit (before completing a task)</w:t>
            </w:r>
          </w:p>
          <w:p w14:paraId="333E3E35" w14:textId="77777777" w:rsidR="00AF1EEC" w:rsidRPr="00AF1EEC" w:rsidRDefault="00AF1EEC" w:rsidP="00AF1EEC">
            <w:pPr>
              <w:rPr>
                <w:rFonts w:ascii="Times New Roman" w:hAnsi="Times New Roman" w:cs="Times New Roman"/>
                <w:sz w:val="24"/>
                <w:szCs w:val="24"/>
              </w:rPr>
            </w:pPr>
          </w:p>
        </w:tc>
        <w:tc>
          <w:tcPr>
            <w:tcW w:w="3955" w:type="dxa"/>
          </w:tcPr>
          <w:p w14:paraId="75E53345"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lastRenderedPageBreak/>
              <w:t xml:space="preserve">Breathe into me, Holy Spirit, that my thoughts may all be holy. </w:t>
            </w:r>
          </w:p>
          <w:p w14:paraId="74ECCADC"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lastRenderedPageBreak/>
              <w:t xml:space="preserve">Move in me, Holy Spirit, that my work, too may be holy. </w:t>
            </w:r>
          </w:p>
          <w:p w14:paraId="3B2F503C"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2125E072"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4520364D"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24A66E10" w14:textId="77777777" w:rsidTr="00376F40">
        <w:trPr>
          <w:trHeight w:val="692"/>
        </w:trPr>
        <w:tc>
          <w:tcPr>
            <w:tcW w:w="1616" w:type="dxa"/>
            <w:vMerge/>
          </w:tcPr>
          <w:p w14:paraId="6B9D0651" w14:textId="77777777" w:rsidR="00AF1EEC" w:rsidRPr="00AF1EEC" w:rsidRDefault="00AF1EEC" w:rsidP="00AF1EEC">
            <w:pPr>
              <w:rPr>
                <w:rFonts w:ascii="Times New Roman" w:hAnsi="Times New Roman" w:cs="Times New Roman"/>
                <w:b/>
                <w:bCs/>
                <w:sz w:val="24"/>
                <w:szCs w:val="24"/>
              </w:rPr>
            </w:pPr>
          </w:p>
        </w:tc>
        <w:tc>
          <w:tcPr>
            <w:tcW w:w="1616" w:type="dxa"/>
          </w:tcPr>
          <w:p w14:paraId="02083C5A"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2163" w:type="dxa"/>
          </w:tcPr>
          <w:p w14:paraId="110003F7"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Prayer to the Holy Spirit (before completing a task)</w:t>
            </w:r>
          </w:p>
          <w:p w14:paraId="48A4E835" w14:textId="77777777" w:rsidR="00AF1EEC" w:rsidRPr="00AF1EEC" w:rsidRDefault="00AF1EEC" w:rsidP="00AF1EEC">
            <w:pPr>
              <w:jc w:val="center"/>
              <w:rPr>
                <w:rFonts w:ascii="Times New Roman" w:hAnsi="Times New Roman" w:cs="Times New Roman"/>
                <w:b/>
                <w:bCs/>
                <w:sz w:val="24"/>
                <w:szCs w:val="24"/>
              </w:rPr>
            </w:pPr>
          </w:p>
          <w:p w14:paraId="796D230D" w14:textId="77777777" w:rsidR="00AF1EEC" w:rsidRPr="00AF1EEC" w:rsidRDefault="00AF1EEC" w:rsidP="00AF1EEC">
            <w:pPr>
              <w:jc w:val="center"/>
              <w:rPr>
                <w:rFonts w:ascii="Times New Roman" w:hAnsi="Times New Roman" w:cs="Times New Roman"/>
                <w:b/>
                <w:bCs/>
                <w:sz w:val="24"/>
                <w:szCs w:val="24"/>
              </w:rPr>
            </w:pPr>
          </w:p>
        </w:tc>
        <w:tc>
          <w:tcPr>
            <w:tcW w:w="3955" w:type="dxa"/>
          </w:tcPr>
          <w:p w14:paraId="6AE695D8"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2B0F5D81"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0782F635"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462C08A6"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2254A764"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150C3E53" w14:textId="77777777" w:rsidTr="00376F40">
        <w:trPr>
          <w:trHeight w:val="413"/>
        </w:trPr>
        <w:tc>
          <w:tcPr>
            <w:tcW w:w="1616" w:type="dxa"/>
            <w:vMerge w:val="restart"/>
          </w:tcPr>
          <w:p w14:paraId="1FD92146" w14:textId="77777777" w:rsidR="00AF1EEC" w:rsidRPr="00AF1EEC" w:rsidRDefault="00AF1EEC" w:rsidP="00AF1EEC">
            <w:pPr>
              <w:rPr>
                <w:rFonts w:ascii="Times New Roman" w:hAnsi="Times New Roman" w:cs="Times New Roman"/>
                <w:b/>
                <w:bCs/>
                <w:sz w:val="24"/>
                <w:szCs w:val="24"/>
              </w:rPr>
            </w:pPr>
          </w:p>
          <w:p w14:paraId="67DE3C84"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2</w:t>
            </w:r>
          </w:p>
          <w:p w14:paraId="53C475BC" w14:textId="77777777" w:rsidR="00AF1EEC" w:rsidRPr="00AF1EEC" w:rsidRDefault="00AF1EEC" w:rsidP="00AF1EEC">
            <w:pPr>
              <w:jc w:val="center"/>
              <w:rPr>
                <w:rFonts w:ascii="Times New Roman" w:hAnsi="Times New Roman" w:cs="Times New Roman"/>
                <w:b/>
                <w:bCs/>
                <w:sz w:val="24"/>
                <w:szCs w:val="24"/>
              </w:rPr>
            </w:pPr>
          </w:p>
          <w:p w14:paraId="32E588B6"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4, 2023 – December 8, 2023)</w:t>
            </w:r>
          </w:p>
          <w:p w14:paraId="2ABA78AC" w14:textId="77777777" w:rsidR="00AF1EEC" w:rsidRPr="00AF1EEC" w:rsidRDefault="00AF1EEC" w:rsidP="00AF1EEC">
            <w:pPr>
              <w:jc w:val="center"/>
              <w:rPr>
                <w:rFonts w:ascii="Times New Roman" w:hAnsi="Times New Roman" w:cs="Times New Roman"/>
                <w:b/>
                <w:bCs/>
                <w:sz w:val="24"/>
                <w:szCs w:val="24"/>
              </w:rPr>
            </w:pPr>
          </w:p>
        </w:tc>
        <w:tc>
          <w:tcPr>
            <w:tcW w:w="1616" w:type="dxa"/>
          </w:tcPr>
          <w:p w14:paraId="4EB42E0F"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2163" w:type="dxa"/>
          </w:tcPr>
          <w:p w14:paraId="7157CB8A"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Prayer to the Holy Spirit (before completing a task)</w:t>
            </w:r>
          </w:p>
          <w:p w14:paraId="50286205" w14:textId="77777777" w:rsidR="00AF1EEC" w:rsidRPr="00AF1EEC" w:rsidRDefault="00AF1EEC" w:rsidP="00AF1EEC">
            <w:pPr>
              <w:jc w:val="center"/>
              <w:rPr>
                <w:rFonts w:ascii="Times New Roman" w:hAnsi="Times New Roman" w:cs="Times New Roman"/>
                <w:b/>
                <w:bCs/>
                <w:sz w:val="24"/>
                <w:szCs w:val="24"/>
              </w:rPr>
            </w:pPr>
          </w:p>
        </w:tc>
        <w:tc>
          <w:tcPr>
            <w:tcW w:w="3955" w:type="dxa"/>
          </w:tcPr>
          <w:p w14:paraId="38454171"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53EC6DE8"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30413FAA"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52342331"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3536DEC0"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14069454" w14:textId="77777777" w:rsidTr="00376F40">
        <w:trPr>
          <w:trHeight w:val="490"/>
        </w:trPr>
        <w:tc>
          <w:tcPr>
            <w:tcW w:w="1616" w:type="dxa"/>
            <w:vMerge/>
          </w:tcPr>
          <w:p w14:paraId="11BFB013" w14:textId="77777777" w:rsidR="00AF1EEC" w:rsidRPr="00AF1EEC" w:rsidRDefault="00AF1EEC" w:rsidP="00AF1EEC">
            <w:pPr>
              <w:rPr>
                <w:rFonts w:ascii="Times New Roman" w:hAnsi="Times New Roman" w:cs="Times New Roman"/>
                <w:b/>
                <w:bCs/>
                <w:sz w:val="24"/>
                <w:szCs w:val="24"/>
              </w:rPr>
            </w:pPr>
          </w:p>
        </w:tc>
        <w:tc>
          <w:tcPr>
            <w:tcW w:w="1616" w:type="dxa"/>
          </w:tcPr>
          <w:p w14:paraId="01D28C0B"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2163" w:type="dxa"/>
          </w:tcPr>
          <w:p w14:paraId="05532BE3"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Prayer to the Holy Spirit (before completing a task)</w:t>
            </w:r>
          </w:p>
          <w:p w14:paraId="62C7452F" w14:textId="77777777" w:rsidR="00AF1EEC" w:rsidRPr="00AF1EEC" w:rsidRDefault="00AF1EEC" w:rsidP="00AF1EEC">
            <w:pPr>
              <w:jc w:val="center"/>
              <w:rPr>
                <w:rFonts w:ascii="Times New Roman" w:hAnsi="Times New Roman" w:cs="Times New Roman"/>
                <w:b/>
                <w:bCs/>
                <w:sz w:val="24"/>
                <w:szCs w:val="24"/>
              </w:rPr>
            </w:pPr>
          </w:p>
        </w:tc>
        <w:tc>
          <w:tcPr>
            <w:tcW w:w="3955" w:type="dxa"/>
          </w:tcPr>
          <w:p w14:paraId="11B602DF"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0E98D14C"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17A21180"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3F861A84"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16B40A94"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6A6E3EAA" w14:textId="77777777" w:rsidTr="00376F40">
        <w:trPr>
          <w:trHeight w:val="490"/>
        </w:trPr>
        <w:tc>
          <w:tcPr>
            <w:tcW w:w="1616" w:type="dxa"/>
            <w:vMerge/>
          </w:tcPr>
          <w:p w14:paraId="5B7515B5" w14:textId="77777777" w:rsidR="00AF1EEC" w:rsidRPr="00AF1EEC" w:rsidRDefault="00AF1EEC" w:rsidP="00AF1EEC">
            <w:pPr>
              <w:rPr>
                <w:rFonts w:ascii="Times New Roman" w:hAnsi="Times New Roman" w:cs="Times New Roman"/>
                <w:b/>
                <w:bCs/>
                <w:sz w:val="24"/>
                <w:szCs w:val="24"/>
              </w:rPr>
            </w:pPr>
          </w:p>
        </w:tc>
        <w:tc>
          <w:tcPr>
            <w:tcW w:w="1616" w:type="dxa"/>
          </w:tcPr>
          <w:p w14:paraId="35CEADA0"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2163" w:type="dxa"/>
          </w:tcPr>
          <w:p w14:paraId="54E7AA0A"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Prayer to the Holy Spirit (before completing a task)</w:t>
            </w:r>
          </w:p>
          <w:p w14:paraId="56733672" w14:textId="77777777" w:rsidR="00AF1EEC" w:rsidRPr="00AF1EEC" w:rsidRDefault="00AF1EEC" w:rsidP="00AF1EEC">
            <w:pPr>
              <w:jc w:val="center"/>
              <w:rPr>
                <w:rFonts w:ascii="Times New Roman" w:hAnsi="Times New Roman" w:cs="Times New Roman"/>
                <w:b/>
                <w:bCs/>
                <w:sz w:val="24"/>
                <w:szCs w:val="24"/>
              </w:rPr>
            </w:pPr>
          </w:p>
        </w:tc>
        <w:tc>
          <w:tcPr>
            <w:tcW w:w="3955" w:type="dxa"/>
          </w:tcPr>
          <w:p w14:paraId="1CFC9413"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20C95C85"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67EF15F5"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5A2A4852"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lastRenderedPageBreak/>
              <w:t>Strengthen me, Holy Spirit, that I may defend all that is holy.</w:t>
            </w:r>
          </w:p>
          <w:p w14:paraId="23255658"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77D37105" w14:textId="77777777" w:rsidTr="00376F40">
        <w:trPr>
          <w:trHeight w:val="490"/>
        </w:trPr>
        <w:tc>
          <w:tcPr>
            <w:tcW w:w="1616" w:type="dxa"/>
            <w:vMerge w:val="restart"/>
          </w:tcPr>
          <w:p w14:paraId="2266F1A7" w14:textId="77777777" w:rsidR="00AF1EEC" w:rsidRPr="00AF1EEC" w:rsidRDefault="00AF1EEC" w:rsidP="00AF1EEC">
            <w:pPr>
              <w:rPr>
                <w:rFonts w:ascii="Times New Roman" w:hAnsi="Times New Roman" w:cs="Times New Roman"/>
                <w:b/>
                <w:bCs/>
                <w:sz w:val="24"/>
                <w:szCs w:val="24"/>
              </w:rPr>
            </w:pPr>
          </w:p>
          <w:p w14:paraId="62514ABD"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Week 3</w:t>
            </w:r>
          </w:p>
          <w:p w14:paraId="63AD21E7" w14:textId="77777777" w:rsidR="00AF1EEC" w:rsidRPr="00AF1EEC" w:rsidRDefault="00AF1EEC" w:rsidP="00AF1EEC">
            <w:pPr>
              <w:jc w:val="center"/>
              <w:rPr>
                <w:rFonts w:ascii="Times New Roman" w:hAnsi="Times New Roman" w:cs="Times New Roman"/>
                <w:b/>
                <w:bCs/>
                <w:sz w:val="24"/>
                <w:szCs w:val="24"/>
              </w:rPr>
            </w:pPr>
          </w:p>
          <w:p w14:paraId="03FA94AE" w14:textId="77777777" w:rsidR="00AF1EEC" w:rsidRPr="00AF1EEC" w:rsidRDefault="00AF1EEC" w:rsidP="00AF1EEC">
            <w:pPr>
              <w:jc w:val="center"/>
              <w:rPr>
                <w:rFonts w:ascii="Times New Roman" w:hAnsi="Times New Roman" w:cs="Times New Roman"/>
                <w:b/>
                <w:bCs/>
                <w:sz w:val="24"/>
                <w:szCs w:val="24"/>
              </w:rPr>
            </w:pPr>
            <w:r w:rsidRPr="00AF1EEC">
              <w:rPr>
                <w:rFonts w:ascii="Times New Roman" w:hAnsi="Times New Roman" w:cs="Times New Roman"/>
                <w:b/>
                <w:bCs/>
                <w:sz w:val="24"/>
                <w:szCs w:val="24"/>
              </w:rPr>
              <w:t>(December 11, 2023 – December 15, 2023)</w:t>
            </w:r>
          </w:p>
          <w:p w14:paraId="3F26910E" w14:textId="77777777" w:rsidR="00AF1EEC" w:rsidRPr="00AF1EEC" w:rsidRDefault="00AF1EEC" w:rsidP="00AF1EEC">
            <w:pPr>
              <w:jc w:val="center"/>
              <w:rPr>
                <w:rFonts w:ascii="Times New Roman" w:hAnsi="Times New Roman" w:cs="Times New Roman"/>
                <w:b/>
                <w:bCs/>
                <w:sz w:val="24"/>
                <w:szCs w:val="24"/>
              </w:rPr>
            </w:pPr>
          </w:p>
        </w:tc>
        <w:tc>
          <w:tcPr>
            <w:tcW w:w="1616" w:type="dxa"/>
          </w:tcPr>
          <w:p w14:paraId="4597A89E"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7</w:t>
            </w:r>
          </w:p>
        </w:tc>
        <w:tc>
          <w:tcPr>
            <w:tcW w:w="2163" w:type="dxa"/>
          </w:tcPr>
          <w:p w14:paraId="662C89C4"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Prayer to the Holy Spirit (before completing a task)</w:t>
            </w:r>
          </w:p>
          <w:p w14:paraId="55AE1246" w14:textId="77777777" w:rsidR="00AF1EEC" w:rsidRPr="00AF1EEC" w:rsidRDefault="00AF1EEC" w:rsidP="00AF1EEC">
            <w:pPr>
              <w:jc w:val="center"/>
              <w:rPr>
                <w:rFonts w:ascii="Times New Roman" w:hAnsi="Times New Roman" w:cs="Times New Roman"/>
                <w:b/>
                <w:bCs/>
                <w:sz w:val="24"/>
                <w:szCs w:val="24"/>
              </w:rPr>
            </w:pPr>
          </w:p>
        </w:tc>
        <w:tc>
          <w:tcPr>
            <w:tcW w:w="3955" w:type="dxa"/>
          </w:tcPr>
          <w:p w14:paraId="11FFDAC1"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1F77D0FE"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52996090"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611A484E"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4854C9ED"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68595855" w14:textId="77777777" w:rsidTr="00376F40">
        <w:trPr>
          <w:trHeight w:val="490"/>
        </w:trPr>
        <w:tc>
          <w:tcPr>
            <w:tcW w:w="1616" w:type="dxa"/>
            <w:vMerge/>
          </w:tcPr>
          <w:p w14:paraId="05A3CA8D" w14:textId="77777777" w:rsidR="00AF1EEC" w:rsidRPr="00AF1EEC" w:rsidRDefault="00AF1EEC" w:rsidP="00AF1EEC">
            <w:pPr>
              <w:rPr>
                <w:rFonts w:ascii="Times New Roman" w:hAnsi="Times New Roman" w:cs="Times New Roman"/>
                <w:b/>
                <w:bCs/>
                <w:sz w:val="24"/>
                <w:szCs w:val="24"/>
              </w:rPr>
            </w:pPr>
          </w:p>
        </w:tc>
        <w:tc>
          <w:tcPr>
            <w:tcW w:w="1616" w:type="dxa"/>
          </w:tcPr>
          <w:p w14:paraId="779E2EE7"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8</w:t>
            </w:r>
          </w:p>
        </w:tc>
        <w:tc>
          <w:tcPr>
            <w:tcW w:w="2163" w:type="dxa"/>
          </w:tcPr>
          <w:p w14:paraId="0A7A5027"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Prayer to the Holy Spirit (before completing a task)</w:t>
            </w:r>
          </w:p>
          <w:p w14:paraId="1161A1F1" w14:textId="77777777" w:rsidR="00AF1EEC" w:rsidRPr="00AF1EEC" w:rsidRDefault="00AF1EEC" w:rsidP="00AF1EEC">
            <w:pPr>
              <w:jc w:val="center"/>
              <w:rPr>
                <w:rFonts w:ascii="Times New Roman" w:hAnsi="Times New Roman" w:cs="Times New Roman"/>
                <w:b/>
                <w:bCs/>
                <w:sz w:val="24"/>
                <w:szCs w:val="24"/>
              </w:rPr>
            </w:pPr>
          </w:p>
        </w:tc>
        <w:tc>
          <w:tcPr>
            <w:tcW w:w="3955" w:type="dxa"/>
          </w:tcPr>
          <w:p w14:paraId="698E4FBF"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1396513E"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08B77EDC"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028A6E68"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13BA2CE7"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Protect me, Holy Spirit, that I always may be holy. Amen.</w:t>
            </w:r>
          </w:p>
        </w:tc>
      </w:tr>
      <w:tr w:rsidR="00AF1EEC" w:rsidRPr="00AF1EEC" w14:paraId="7091E12F" w14:textId="77777777" w:rsidTr="00376F40">
        <w:trPr>
          <w:trHeight w:val="490"/>
        </w:trPr>
        <w:tc>
          <w:tcPr>
            <w:tcW w:w="1616" w:type="dxa"/>
            <w:vMerge/>
          </w:tcPr>
          <w:p w14:paraId="469EB17C" w14:textId="77777777" w:rsidR="00AF1EEC" w:rsidRPr="00AF1EEC" w:rsidRDefault="00AF1EEC" w:rsidP="00AF1EEC">
            <w:pPr>
              <w:rPr>
                <w:rFonts w:ascii="Times New Roman" w:hAnsi="Times New Roman" w:cs="Times New Roman"/>
                <w:b/>
                <w:bCs/>
                <w:sz w:val="24"/>
                <w:szCs w:val="24"/>
              </w:rPr>
            </w:pPr>
          </w:p>
        </w:tc>
        <w:tc>
          <w:tcPr>
            <w:tcW w:w="1616" w:type="dxa"/>
          </w:tcPr>
          <w:p w14:paraId="510BBE82"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b/>
                <w:bCs/>
                <w:sz w:val="24"/>
                <w:szCs w:val="24"/>
              </w:rPr>
              <w:t>Grade 9</w:t>
            </w:r>
          </w:p>
        </w:tc>
        <w:tc>
          <w:tcPr>
            <w:tcW w:w="2163" w:type="dxa"/>
          </w:tcPr>
          <w:p w14:paraId="4A98609C" w14:textId="77777777" w:rsidR="00AF1EEC" w:rsidRPr="00AF1EEC" w:rsidRDefault="00AF1EEC" w:rsidP="00AF1EEC">
            <w:pPr>
              <w:rPr>
                <w:rFonts w:ascii="Times New Roman" w:hAnsi="Times New Roman" w:cs="Times New Roman"/>
                <w:b/>
                <w:bCs/>
                <w:sz w:val="24"/>
                <w:szCs w:val="24"/>
              </w:rPr>
            </w:pPr>
            <w:r w:rsidRPr="00AF1EEC">
              <w:rPr>
                <w:rFonts w:ascii="Times New Roman" w:hAnsi="Times New Roman" w:cs="Times New Roman"/>
                <w:sz w:val="24"/>
                <w:szCs w:val="24"/>
              </w:rPr>
              <w:t>Prayer to the Holy Spirit (before completing a task)</w:t>
            </w:r>
          </w:p>
          <w:p w14:paraId="52BF2347" w14:textId="77777777" w:rsidR="00AF1EEC" w:rsidRPr="00AF1EEC" w:rsidRDefault="00AF1EEC" w:rsidP="00AF1EEC">
            <w:pPr>
              <w:jc w:val="center"/>
              <w:rPr>
                <w:rFonts w:ascii="Times New Roman" w:hAnsi="Times New Roman" w:cs="Times New Roman"/>
                <w:b/>
                <w:bCs/>
                <w:sz w:val="24"/>
                <w:szCs w:val="24"/>
              </w:rPr>
            </w:pPr>
          </w:p>
        </w:tc>
        <w:tc>
          <w:tcPr>
            <w:tcW w:w="3955" w:type="dxa"/>
          </w:tcPr>
          <w:p w14:paraId="09B93622"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Breathe into me, Holy Spirit, that my thoughts may all be holy. </w:t>
            </w:r>
          </w:p>
          <w:p w14:paraId="215E79F0"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 xml:space="preserve">Move in me, Holy Spirit, that my work, too may be holy. </w:t>
            </w:r>
          </w:p>
          <w:p w14:paraId="4078BFE2"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Attract my heart, Holy Spirit, that I may love only what is holy.</w:t>
            </w:r>
          </w:p>
          <w:p w14:paraId="736616D1" w14:textId="77777777" w:rsidR="00AF1EEC" w:rsidRPr="00AF1EEC" w:rsidRDefault="00AF1EEC" w:rsidP="00AF1EEC">
            <w:pPr>
              <w:spacing w:line="256" w:lineRule="auto"/>
              <w:rPr>
                <w:rFonts w:ascii="Times New Roman" w:hAnsi="Times New Roman" w:cs="Times New Roman"/>
                <w:b/>
                <w:bCs/>
                <w:sz w:val="24"/>
                <w:szCs w:val="24"/>
              </w:rPr>
            </w:pPr>
            <w:r w:rsidRPr="00AF1EEC">
              <w:rPr>
                <w:rFonts w:ascii="Times New Roman" w:hAnsi="Times New Roman" w:cs="Times New Roman"/>
                <w:b/>
                <w:bCs/>
                <w:sz w:val="24"/>
                <w:szCs w:val="24"/>
              </w:rPr>
              <w:t>Strengthen me, Holy Spirit, that I may defend all that is holy.</w:t>
            </w:r>
          </w:p>
          <w:p w14:paraId="2E864856" w14:textId="77777777" w:rsidR="00AF1EEC" w:rsidRPr="00AF1EEC" w:rsidRDefault="00AF1EEC" w:rsidP="00AF1EEC">
            <w:pPr>
              <w:rPr>
                <w:rFonts w:ascii="Times New Roman" w:hAnsi="Times New Roman" w:cs="Times New Roman"/>
                <w:sz w:val="24"/>
                <w:szCs w:val="24"/>
              </w:rPr>
            </w:pPr>
            <w:r w:rsidRPr="00AF1EEC">
              <w:rPr>
                <w:rFonts w:ascii="Times New Roman" w:hAnsi="Times New Roman" w:cs="Times New Roman"/>
                <w:b/>
                <w:bCs/>
                <w:sz w:val="24"/>
                <w:szCs w:val="24"/>
              </w:rPr>
              <w:t>Protect me, Holy Spirit, that I always may be holy. Amen.</w:t>
            </w:r>
          </w:p>
        </w:tc>
      </w:tr>
    </w:tbl>
    <w:p w14:paraId="2778AF07" w14:textId="77777777" w:rsidR="00AF1EEC" w:rsidRPr="00AF1EEC" w:rsidRDefault="00AF1EEC" w:rsidP="00AF1EEC">
      <w:pPr>
        <w:rPr>
          <w:rFonts w:ascii="Times New Roman" w:hAnsi="Times New Roman" w:cs="Times New Roman"/>
          <w:b/>
          <w:bCs/>
          <w:kern w:val="0"/>
          <w:sz w:val="24"/>
          <w:szCs w:val="24"/>
          <w14:ligatures w14:val="none"/>
        </w:rPr>
      </w:pPr>
    </w:p>
    <w:p w14:paraId="5BDF6932" w14:textId="77777777" w:rsidR="00AF1EEC" w:rsidRPr="00AF1EEC" w:rsidRDefault="00AF1EEC" w:rsidP="00AF1EEC">
      <w:pPr>
        <w:rPr>
          <w:rFonts w:ascii="Times New Roman" w:hAnsi="Times New Roman" w:cs="Times New Roman"/>
          <w:b/>
          <w:bCs/>
          <w:kern w:val="0"/>
          <w:sz w:val="24"/>
          <w:szCs w:val="24"/>
          <w14:ligatures w14:val="none"/>
        </w:rPr>
      </w:pPr>
    </w:p>
    <w:p w14:paraId="24D39236" w14:textId="77777777" w:rsidR="00AF1EEC" w:rsidRPr="00AF1EEC" w:rsidRDefault="00AF1EEC" w:rsidP="00AF1EEC">
      <w:pPr>
        <w:rPr>
          <w:rFonts w:ascii="Times New Roman" w:hAnsi="Times New Roman" w:cs="Times New Roman"/>
          <w:b/>
          <w:bCs/>
          <w:kern w:val="0"/>
          <w:sz w:val="24"/>
          <w:szCs w:val="24"/>
          <w14:ligatures w14:val="none"/>
        </w:rPr>
      </w:pPr>
    </w:p>
    <w:p w14:paraId="639CDC6F" w14:textId="77777777" w:rsidR="00AF1EEC" w:rsidRPr="00AF1EEC" w:rsidRDefault="00AF1EEC" w:rsidP="00AF1EEC">
      <w:pPr>
        <w:rPr>
          <w:rFonts w:ascii="Times New Roman" w:hAnsi="Times New Roman" w:cs="Times New Roman"/>
          <w:b/>
          <w:bCs/>
          <w:kern w:val="0"/>
          <w:sz w:val="24"/>
          <w:szCs w:val="24"/>
          <w14:ligatures w14:val="none"/>
        </w:rPr>
      </w:pPr>
    </w:p>
    <w:p w14:paraId="13C17EB8" w14:textId="77777777" w:rsidR="00AF1EEC" w:rsidRPr="00AF1EEC" w:rsidRDefault="00AF1EEC" w:rsidP="00AF1EEC">
      <w:pPr>
        <w:rPr>
          <w:rFonts w:ascii="Times New Roman" w:hAnsi="Times New Roman" w:cs="Times New Roman"/>
          <w:b/>
          <w:bCs/>
          <w:kern w:val="0"/>
          <w:sz w:val="24"/>
          <w:szCs w:val="24"/>
          <w14:ligatures w14:val="none"/>
        </w:rPr>
      </w:pPr>
    </w:p>
    <w:p w14:paraId="6D7D4898" w14:textId="77777777" w:rsidR="00AF1EEC" w:rsidRDefault="00AF1EEC" w:rsidP="00AF1EEC">
      <w:pPr>
        <w:jc w:val="center"/>
        <w:rPr>
          <w:rFonts w:ascii="Times New Roman" w:hAnsi="Times New Roman" w:cs="Times New Roman"/>
          <w:b/>
          <w:bCs/>
          <w:kern w:val="0"/>
          <w:sz w:val="24"/>
          <w:szCs w:val="24"/>
          <w14:ligatures w14:val="none"/>
        </w:rPr>
      </w:pPr>
    </w:p>
    <w:p w14:paraId="74CFB812" w14:textId="77777777" w:rsidR="00AF1EEC" w:rsidRDefault="00AF1EEC" w:rsidP="00AF1EEC">
      <w:pPr>
        <w:jc w:val="center"/>
        <w:rPr>
          <w:rFonts w:ascii="Times New Roman" w:hAnsi="Times New Roman" w:cs="Times New Roman"/>
          <w:b/>
          <w:bCs/>
          <w:kern w:val="0"/>
          <w:sz w:val="24"/>
          <w:szCs w:val="24"/>
          <w14:ligatures w14:val="none"/>
        </w:rPr>
      </w:pPr>
    </w:p>
    <w:p w14:paraId="01271E02" w14:textId="7A56F3B1"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 xml:space="preserve">Student Learning Guide: What to Know </w:t>
      </w:r>
    </w:p>
    <w:p w14:paraId="54B6D8F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Refer to this section as a guide to concepts to know before completing activities on the following activities. Read the overviews of concepts below, which will help you to answer reflection questions accompanying the activities. </w:t>
      </w:r>
    </w:p>
    <w:p w14:paraId="05AD617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Learning Tips &amp; Reminders</w:t>
      </w:r>
      <w:r w:rsidRPr="00AF1EEC">
        <w:rPr>
          <w:rFonts w:ascii="Times New Roman" w:hAnsi="Times New Roman" w:cs="Times New Roman"/>
          <w:kern w:val="0"/>
          <w:sz w:val="24"/>
          <w:szCs w:val="24"/>
          <w14:ligatures w14:val="none"/>
        </w:rPr>
        <w:t>:</w:t>
      </w:r>
    </w:p>
    <w:p w14:paraId="67808484"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*In this section’s overviews, look for words in </w:t>
      </w:r>
      <w:r w:rsidRPr="00AF1EEC">
        <w:rPr>
          <w:rFonts w:ascii="Times New Roman" w:hAnsi="Times New Roman" w:cs="Times New Roman"/>
          <w:b/>
          <w:bCs/>
          <w:kern w:val="0"/>
          <w:sz w:val="24"/>
          <w:szCs w:val="24"/>
          <w14:ligatures w14:val="none"/>
        </w:rPr>
        <w:t>bold</w:t>
      </w:r>
      <w:r w:rsidRPr="00AF1EEC">
        <w:rPr>
          <w:rFonts w:ascii="Times New Roman" w:hAnsi="Times New Roman" w:cs="Times New Roman"/>
          <w:kern w:val="0"/>
          <w:sz w:val="24"/>
          <w:szCs w:val="24"/>
          <w14:ligatures w14:val="none"/>
        </w:rPr>
        <w:t xml:space="preserve">: these are vocabulary words to practice. When you see these words, refer to the glossary at the beginning of the packet, where you will find definitions of these words. </w:t>
      </w:r>
    </w:p>
    <w:p w14:paraId="4868B2F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*Your suggested vocabulary terms need not be memorized verbatim, but it may help you remember them by first writing them down. You can then check your understanding by putting the definitions in your own words. We will circle back to vocabulary words. Some are revisited from previous months so we can continue to explore their layers of meaning in new contexts.</w:t>
      </w:r>
    </w:p>
    <w:p w14:paraId="73A58C1B"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*When you are ready to complete your activities, your answers may be typed or hand-written.</w:t>
      </w:r>
    </w:p>
    <w:p w14:paraId="30FCEFBB"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All Grades</w:t>
      </w:r>
      <w:r w:rsidRPr="00AF1EEC">
        <w:rPr>
          <w:rFonts w:ascii="Times New Roman" w:hAnsi="Times New Roman" w:cs="Times New Roman"/>
          <w:kern w:val="0"/>
          <w:sz w:val="24"/>
          <w:szCs w:val="24"/>
          <w14:ligatures w14:val="none"/>
        </w:rPr>
        <w:t xml:space="preserve">- The four weeks of Advent leading up to Christmas each have a different focus that centers us as we anticipate Christ’s birth. The first Sunday of Advent, we see purple liturgical vestments at Mass; week 1’s focus is “hope.” On the second Sunday, we again see purple, symbolizing “faith.” In week 3, “Gaudete Sunday” pink vestments are worn, and we focus on “joy” (“gaudium” in Latin). Finally, we return to purple vestments on the fourth Sunday, right before Christmas, when our focus is on “peace.” Our overall theme for this month is joy, however, because in Christ, joy is not limited to one week, but is with us always. </w:t>
      </w:r>
    </w:p>
    <w:p w14:paraId="72859F9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Grade 7- </w:t>
      </w:r>
      <w:r w:rsidRPr="00AF1EEC">
        <w:rPr>
          <w:rFonts w:ascii="Times New Roman" w:hAnsi="Times New Roman" w:cs="Times New Roman"/>
          <w:kern w:val="0"/>
          <w:sz w:val="24"/>
          <w:szCs w:val="24"/>
          <w14:ligatures w14:val="none"/>
        </w:rPr>
        <w:t xml:space="preserve">Divine revelation is how we see the godly revealed to us in the world. We learn about God through the Bible and the traditions of the Church (sacraments, liturgy). In the New Testament of the Bible, we read about Jesus, the human expression of God’s love, Who teaches us how to love God back, and be like Him in loving others. </w:t>
      </w:r>
    </w:p>
    <w:p w14:paraId="0B4848B6"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The writers of the New Testament Gospels wrote for different audiences to help them learn about Jesus in ways that spoke to their past experiences, and to their cultural backgrounds. They wrote in ways that would be relatable. Matthew wrote for Jewish audiences to help them transition from past Judaic customs to the practice of Christianity. Luke wrote for Greek, Gentile (non-Jewish) audiences. </w:t>
      </w:r>
    </w:p>
    <w:p w14:paraId="6F1A347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We will be focusing on divine revelation through Scripture (the Bible) in our activities this week, looking at how the teachings and traditions of our Faith have been passed down (the deposit of faith) through sacred art and literature. Looking at sacred art, we will see how Baroque artists represented Christ’s transcendence (His divine nature- His identity as God) through emphasizing His light, the light of goodness and love, that leads us to Heaven, overcoming worldly darkness. </w:t>
      </w:r>
    </w:p>
    <w:p w14:paraId="5B5BF54D"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Grade 8- </w:t>
      </w:r>
      <w:r w:rsidRPr="00AF1EEC">
        <w:rPr>
          <w:rFonts w:ascii="Times New Roman" w:hAnsi="Times New Roman" w:cs="Times New Roman"/>
          <w:kern w:val="0"/>
          <w:sz w:val="24"/>
          <w:szCs w:val="24"/>
          <w14:ligatures w14:val="none"/>
        </w:rPr>
        <w:t xml:space="preserve">Through Mary saying “yes” to God’s plan, agreeing to give birth to Jesus, Our Lord was brought into the world. Mary brings us joy by interceding for us, helping us become closer to Her Son, Jesus. Christ’s birth would lead to our salvation, because by coming into the world to walk among us, equally human and divine (the hypostatic union), Jesus could then sacrifice </w:t>
      </w:r>
      <w:r w:rsidRPr="00AF1EEC">
        <w:rPr>
          <w:rFonts w:ascii="Times New Roman" w:hAnsi="Times New Roman" w:cs="Times New Roman"/>
          <w:kern w:val="0"/>
          <w:sz w:val="24"/>
          <w:szCs w:val="24"/>
          <w14:ligatures w14:val="none"/>
        </w:rPr>
        <w:lastRenderedPageBreak/>
        <w:t xml:space="preserve">Himself to save us from our sins. In redeeming us from sin, Jesus would open the gates of Heaven to us, allowing us the opportunity to one day be with God. His calling was to call us to greater unity with, and greater love for, God the Father. He illuminated a path to Heaven by showing us how to be holy, modeling to us what we need to do to be closer to God, and gain eternal joy in Heaven. </w:t>
      </w:r>
    </w:p>
    <w:p w14:paraId="71DE61D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Grade 9- </w:t>
      </w:r>
      <w:r w:rsidRPr="00AF1EEC">
        <w:rPr>
          <w:rFonts w:ascii="Times New Roman" w:hAnsi="Times New Roman" w:cs="Times New Roman"/>
          <w:kern w:val="0"/>
          <w:sz w:val="24"/>
          <w:szCs w:val="24"/>
          <w14:ligatures w14:val="none"/>
        </w:rPr>
        <w:t>In Advent, we celebrate the greatest gift: God, the Father, bringing His only Son, Jesus Christ, to Earth to save us from sin. We share this gift by sharing our joy and love for God with other people. Evangelizing is not only about telling people about God, speaking about Church teachings aloud, but also by using the example we set through actions to show others what God’s love is. Teaching by example is the most powerful way we can honor God, drawing others into His light.</w:t>
      </w:r>
    </w:p>
    <w:p w14:paraId="7B5B566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God wants us to be joyful. Last month, we learned that He does everything for our good. Because God is good, He gives us life experiences that are meant to make us holier, so that we can be with Him in Heaven someday. Sometimes these experiences test our faith, but they help us to be stronger- to be more like Christ, Who endured suffering to redeem us from sin. God’s love helps us to do great things. Because God is love, He is joyful. Giving from our hearts, honoring the light of God we see in other people, brings a deep happiness that keeps on growing. </w:t>
      </w:r>
    </w:p>
    <w:p w14:paraId="7A0EB8B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We might think of God as being a judge, but He is also a loving Father. He wants people to do right by each other </w:t>
      </w:r>
      <w:r w:rsidRPr="00AF1EEC">
        <w:rPr>
          <w:rFonts w:ascii="Times New Roman" w:hAnsi="Times New Roman" w:cs="Times New Roman"/>
          <w:i/>
          <w:iCs/>
          <w:kern w:val="0"/>
          <w:sz w:val="24"/>
          <w:szCs w:val="24"/>
          <w14:ligatures w14:val="none"/>
        </w:rPr>
        <w:t>because</w:t>
      </w:r>
      <w:r w:rsidRPr="00AF1EEC">
        <w:rPr>
          <w:rFonts w:ascii="Times New Roman" w:hAnsi="Times New Roman" w:cs="Times New Roman"/>
          <w:kern w:val="0"/>
          <w:sz w:val="24"/>
          <w:szCs w:val="24"/>
          <w14:ligatures w14:val="none"/>
        </w:rPr>
        <w:t xml:space="preserve"> He loves us; God’s justice and love are two sides of the same coin. The saints, people who honored God in their earthly lives, and are with Him in Heaven to love Him forever, were joyful, because they were happy to have God in their hearts, and to share God’s love with other people. It made them happy to make God and others happy. They followed God’s will, living out the 10 Commandments, because they knew that God’s plan was ultimately designed to make us happy, His law designed so that people could respect each other’s </w:t>
      </w:r>
      <w:r w:rsidRPr="00AF1EEC">
        <w:rPr>
          <w:rFonts w:ascii="Times New Roman" w:hAnsi="Times New Roman" w:cs="Times New Roman"/>
          <w:b/>
          <w:bCs/>
          <w:kern w:val="0"/>
          <w:sz w:val="24"/>
          <w:szCs w:val="24"/>
          <w14:ligatures w14:val="none"/>
        </w:rPr>
        <w:t>dignity</w:t>
      </w:r>
      <w:r w:rsidRPr="00AF1EEC">
        <w:rPr>
          <w:rFonts w:ascii="Times New Roman" w:hAnsi="Times New Roman" w:cs="Times New Roman"/>
          <w:kern w:val="0"/>
          <w:sz w:val="24"/>
          <w:szCs w:val="24"/>
          <w14:ligatures w14:val="none"/>
        </w:rPr>
        <w:t xml:space="preserve">. God knows what brings us true happiness: not the things of this world, but true love, kindness, and mercy that comes from God, selfless and sincere. </w:t>
      </w:r>
    </w:p>
    <w:p w14:paraId="21D0EB5F" w14:textId="77777777" w:rsidR="00AF1EEC" w:rsidRPr="00AF1EEC" w:rsidRDefault="00AF1EEC" w:rsidP="00AF1EEC">
      <w:pPr>
        <w:jc w:val="center"/>
        <w:rPr>
          <w:rFonts w:ascii="Times New Roman" w:hAnsi="Times New Roman" w:cs="Times New Roman"/>
          <w:b/>
          <w:bCs/>
          <w:kern w:val="0"/>
          <w:sz w:val="24"/>
          <w:szCs w:val="24"/>
          <w14:ligatures w14:val="none"/>
        </w:rPr>
      </w:pPr>
    </w:p>
    <w:p w14:paraId="66E2597A" w14:textId="77777777" w:rsidR="00AF1EEC" w:rsidRPr="00AF1EEC" w:rsidRDefault="00AF1EEC" w:rsidP="00AF1EEC">
      <w:pPr>
        <w:jc w:val="center"/>
        <w:rPr>
          <w:rFonts w:ascii="Times New Roman" w:hAnsi="Times New Roman" w:cs="Times New Roman"/>
          <w:b/>
          <w:bCs/>
          <w:kern w:val="0"/>
          <w:sz w:val="24"/>
          <w:szCs w:val="24"/>
          <w14:ligatures w14:val="none"/>
        </w:rPr>
      </w:pPr>
    </w:p>
    <w:p w14:paraId="148F7F7B" w14:textId="77777777" w:rsidR="00AF1EEC" w:rsidRPr="00AF1EEC" w:rsidRDefault="00AF1EEC" w:rsidP="00AF1EEC">
      <w:pPr>
        <w:jc w:val="center"/>
        <w:rPr>
          <w:rFonts w:ascii="Times New Roman" w:hAnsi="Times New Roman" w:cs="Times New Roman"/>
          <w:b/>
          <w:bCs/>
          <w:kern w:val="0"/>
          <w:sz w:val="24"/>
          <w:szCs w:val="24"/>
          <w14:ligatures w14:val="none"/>
        </w:rPr>
      </w:pPr>
    </w:p>
    <w:p w14:paraId="601A4336" w14:textId="77777777" w:rsidR="00AF1EEC" w:rsidRPr="00AF1EEC" w:rsidRDefault="00AF1EEC" w:rsidP="00AF1EEC">
      <w:pPr>
        <w:jc w:val="center"/>
        <w:rPr>
          <w:rFonts w:ascii="Times New Roman" w:hAnsi="Times New Roman" w:cs="Times New Roman"/>
          <w:b/>
          <w:bCs/>
          <w:kern w:val="0"/>
          <w:sz w:val="24"/>
          <w:szCs w:val="24"/>
          <w14:ligatures w14:val="none"/>
        </w:rPr>
      </w:pPr>
    </w:p>
    <w:p w14:paraId="6A914AED" w14:textId="77777777" w:rsidR="00AF1EEC" w:rsidRPr="00AF1EEC" w:rsidRDefault="00AF1EEC" w:rsidP="00AF1EEC">
      <w:pPr>
        <w:jc w:val="center"/>
        <w:rPr>
          <w:rFonts w:ascii="Times New Roman" w:hAnsi="Times New Roman" w:cs="Times New Roman"/>
          <w:b/>
          <w:bCs/>
          <w:kern w:val="0"/>
          <w:sz w:val="24"/>
          <w:szCs w:val="24"/>
          <w14:ligatures w14:val="none"/>
        </w:rPr>
      </w:pPr>
    </w:p>
    <w:p w14:paraId="62F45DE8" w14:textId="77777777" w:rsidR="00AF1EEC" w:rsidRPr="00AF1EEC" w:rsidRDefault="00AF1EEC" w:rsidP="00AF1EEC">
      <w:pPr>
        <w:jc w:val="center"/>
        <w:rPr>
          <w:rFonts w:ascii="Times New Roman" w:hAnsi="Times New Roman" w:cs="Times New Roman"/>
          <w:b/>
          <w:bCs/>
          <w:kern w:val="0"/>
          <w:sz w:val="24"/>
          <w:szCs w:val="24"/>
          <w14:ligatures w14:val="none"/>
        </w:rPr>
      </w:pPr>
    </w:p>
    <w:p w14:paraId="53C37821" w14:textId="77777777" w:rsidR="00AF1EEC" w:rsidRPr="00AF1EEC" w:rsidRDefault="00AF1EEC" w:rsidP="00AF1EEC">
      <w:pPr>
        <w:jc w:val="center"/>
        <w:rPr>
          <w:rFonts w:ascii="Times New Roman" w:hAnsi="Times New Roman" w:cs="Times New Roman"/>
          <w:b/>
          <w:bCs/>
          <w:kern w:val="0"/>
          <w:sz w:val="24"/>
          <w:szCs w:val="24"/>
          <w14:ligatures w14:val="none"/>
        </w:rPr>
      </w:pPr>
    </w:p>
    <w:p w14:paraId="0CE46494" w14:textId="77777777" w:rsidR="00AF1EEC" w:rsidRPr="00AF1EEC" w:rsidRDefault="00AF1EEC" w:rsidP="00AF1EEC">
      <w:pPr>
        <w:jc w:val="center"/>
        <w:rPr>
          <w:rFonts w:ascii="Times New Roman" w:hAnsi="Times New Roman" w:cs="Times New Roman"/>
          <w:b/>
          <w:bCs/>
          <w:kern w:val="0"/>
          <w:sz w:val="24"/>
          <w:szCs w:val="24"/>
          <w14:ligatures w14:val="none"/>
        </w:rPr>
      </w:pPr>
    </w:p>
    <w:p w14:paraId="30F34C65" w14:textId="77777777" w:rsidR="00AF1EEC" w:rsidRPr="00AF1EEC" w:rsidRDefault="00AF1EEC" w:rsidP="00AF1EEC">
      <w:pPr>
        <w:jc w:val="center"/>
        <w:rPr>
          <w:rFonts w:ascii="Times New Roman" w:hAnsi="Times New Roman" w:cs="Times New Roman"/>
          <w:b/>
          <w:bCs/>
          <w:kern w:val="0"/>
          <w:sz w:val="24"/>
          <w:szCs w:val="24"/>
          <w14:ligatures w14:val="none"/>
        </w:rPr>
      </w:pPr>
    </w:p>
    <w:p w14:paraId="00C6953D" w14:textId="77777777" w:rsidR="00AF1EEC" w:rsidRPr="00AF1EEC" w:rsidRDefault="00AF1EEC" w:rsidP="00AF1EEC">
      <w:pPr>
        <w:rPr>
          <w:rFonts w:ascii="Times New Roman" w:hAnsi="Times New Roman" w:cs="Times New Roman"/>
          <w:b/>
          <w:bCs/>
          <w:kern w:val="0"/>
          <w:sz w:val="24"/>
          <w:szCs w:val="24"/>
          <w14:ligatures w14:val="none"/>
        </w:rPr>
      </w:pPr>
    </w:p>
    <w:p w14:paraId="5D57F0C4"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December 2023 7-9 Activities</w:t>
      </w:r>
    </w:p>
    <w:p w14:paraId="11BC8478"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Week 1</w:t>
      </w:r>
    </w:p>
    <w:p w14:paraId="0832B8CD"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7- “The Birth of Jesus: Comparing Nativity Gospels”</w:t>
      </w:r>
    </w:p>
    <w:p w14:paraId="1CE855B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week, we will read the infancy narratives in the New Testament. These are the Gospels that tell us about the birth of Christ. The two evangelists (Gospel writers) whose writings about the birth of Christ (nativity) we will compare are Luke and Matthew. </w:t>
      </w:r>
    </w:p>
    <w:p w14:paraId="182CD44D"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First, read Matthew 1:18-25 (“The Birth of Jesus”: </w:t>
      </w:r>
      <w:hyperlink r:id="rId8" w:history="1">
        <w:r w:rsidRPr="00AF1EEC">
          <w:rPr>
            <w:rFonts w:ascii="Times New Roman" w:hAnsi="Times New Roman" w:cs="Times New Roman"/>
            <w:color w:val="0563C1" w:themeColor="hyperlink"/>
            <w:kern w:val="0"/>
            <w:sz w:val="24"/>
            <w:szCs w:val="24"/>
            <w:u w:val="single"/>
            <w14:ligatures w14:val="none"/>
          </w:rPr>
          <w:t>https://bible.usccb.org/bible/matthew/1</w:t>
        </w:r>
      </w:hyperlink>
      <w:r w:rsidRPr="00AF1EEC">
        <w:rPr>
          <w:rFonts w:ascii="Times New Roman" w:hAnsi="Times New Roman" w:cs="Times New Roman"/>
          <w:kern w:val="0"/>
          <w:sz w:val="24"/>
          <w:szCs w:val="24"/>
          <w14:ligatures w14:val="none"/>
        </w:rPr>
        <w:t xml:space="preserve">) and Matthew 2:1-12 (“The Visit of the Magi”: </w:t>
      </w:r>
      <w:hyperlink r:id="rId9" w:history="1">
        <w:r w:rsidRPr="00AF1EEC">
          <w:rPr>
            <w:rFonts w:ascii="Times New Roman" w:hAnsi="Times New Roman" w:cs="Times New Roman"/>
            <w:color w:val="0563C1" w:themeColor="hyperlink"/>
            <w:kern w:val="0"/>
            <w:sz w:val="24"/>
            <w:szCs w:val="24"/>
            <w:u w:val="single"/>
            <w14:ligatures w14:val="none"/>
          </w:rPr>
          <w:t>https://bible.usccb.org/bible/matthew/2</w:t>
        </w:r>
      </w:hyperlink>
      <w:r w:rsidRPr="00AF1EEC">
        <w:rPr>
          <w:rFonts w:ascii="Times New Roman" w:hAnsi="Times New Roman" w:cs="Times New Roman"/>
          <w:kern w:val="0"/>
          <w:sz w:val="24"/>
          <w:szCs w:val="24"/>
          <w14:ligatures w14:val="none"/>
        </w:rPr>
        <w:t xml:space="preserve">) </w:t>
      </w:r>
    </w:p>
    <w:p w14:paraId="0AD955C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Then, read Luke 2:1-20 (“The Birth of Jesus”: </w:t>
      </w:r>
      <w:hyperlink r:id="rId10" w:history="1">
        <w:r w:rsidRPr="00AF1EEC">
          <w:rPr>
            <w:rFonts w:ascii="Times New Roman" w:hAnsi="Times New Roman" w:cs="Times New Roman"/>
            <w:color w:val="0563C1" w:themeColor="hyperlink"/>
            <w:kern w:val="0"/>
            <w:sz w:val="24"/>
            <w:szCs w:val="24"/>
            <w:u w:val="single"/>
            <w14:ligatures w14:val="none"/>
          </w:rPr>
          <w:t>https://bible.usccb.org/bible/luke/2</w:t>
        </w:r>
      </w:hyperlink>
      <w:r w:rsidRPr="00AF1EEC">
        <w:rPr>
          <w:rFonts w:ascii="Times New Roman" w:hAnsi="Times New Roman" w:cs="Times New Roman"/>
          <w:kern w:val="0"/>
          <w:sz w:val="24"/>
          <w:szCs w:val="24"/>
          <w14:ligatures w14:val="none"/>
        </w:rPr>
        <w:t xml:space="preserve">) </w:t>
      </w:r>
    </w:p>
    <w:p w14:paraId="4EBBA76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*Reminder: the first number we see, listed before the colon (for example, Matthew </w:t>
      </w:r>
      <w:r w:rsidRPr="00AF1EEC">
        <w:rPr>
          <w:rFonts w:ascii="Times New Roman" w:hAnsi="Times New Roman" w:cs="Times New Roman"/>
          <w:b/>
          <w:bCs/>
          <w:kern w:val="0"/>
          <w:sz w:val="24"/>
          <w:szCs w:val="24"/>
          <w14:ligatures w14:val="none"/>
        </w:rPr>
        <w:t>1</w:t>
      </w:r>
      <w:r w:rsidRPr="00AF1EEC">
        <w:rPr>
          <w:rFonts w:ascii="Times New Roman" w:hAnsi="Times New Roman" w:cs="Times New Roman"/>
          <w:kern w:val="0"/>
          <w:sz w:val="24"/>
          <w:szCs w:val="24"/>
          <w14:ligatures w14:val="none"/>
        </w:rPr>
        <w:t>:18) tells us the chapter within the book of the Bible we are reading. The next numbers, which come after the colon (for example, Matthew 1:</w:t>
      </w:r>
      <w:r w:rsidRPr="00AF1EEC">
        <w:rPr>
          <w:rFonts w:ascii="Times New Roman" w:hAnsi="Times New Roman" w:cs="Times New Roman"/>
          <w:b/>
          <w:bCs/>
          <w:kern w:val="0"/>
          <w:sz w:val="24"/>
          <w:szCs w:val="24"/>
          <w14:ligatures w14:val="none"/>
        </w:rPr>
        <w:t>18</w:t>
      </w:r>
      <w:r w:rsidRPr="00AF1EEC">
        <w:rPr>
          <w:rFonts w:ascii="Times New Roman" w:hAnsi="Times New Roman" w:cs="Times New Roman"/>
          <w:kern w:val="0"/>
          <w:sz w:val="24"/>
          <w:szCs w:val="24"/>
          <w14:ligatures w14:val="none"/>
        </w:rPr>
        <w:t xml:space="preserve">) tell us the verse, or verses, we will be reading in the chapter. These are specific lines in the story to be focused on. </w:t>
      </w:r>
    </w:p>
    <w:p w14:paraId="1011EF8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After you finish reading the two Gospel accounts, note the similarities and differences you saw (you may use the Venn diagram below). Think about the people who are the focus of each story, and the different audiences the writers wrote for. Then, respond to the following reflection questions:</w:t>
      </w:r>
    </w:p>
    <w:p w14:paraId="1B1F41C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noProof/>
          <w:kern w:val="0"/>
          <w:sz w:val="24"/>
          <w:szCs w:val="24"/>
          <w14:ligatures w14:val="none"/>
        </w:rPr>
        <w:drawing>
          <wp:inline distT="0" distB="0" distL="0" distR="0" wp14:anchorId="1E839323" wp14:editId="38B06A46">
            <wp:extent cx="6000750" cy="2505075"/>
            <wp:effectExtent l="0" t="57150" r="0" b="47625"/>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192BFF96" w14:textId="77777777" w:rsidR="00AF1EEC" w:rsidRPr="00AF1EEC" w:rsidRDefault="00AF1EEC" w:rsidP="00AF1EEC">
      <w:pPr>
        <w:numPr>
          <w:ilvl w:val="0"/>
          <w:numId w:val="7"/>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Both Gospels use the phrase “be not afraid.” Why do you think that this message continues to appear (what does it tell us about what God is like)? How does faith in God help us to have joy instead of fear?</w:t>
      </w:r>
    </w:p>
    <w:p w14:paraId="47F8D41D"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r w:rsidRPr="00AF1EEC">
        <w:rPr>
          <w:rFonts w:ascii="Times New Roman" w:hAnsi="Times New Roman" w:cs="Times New Roman"/>
          <w:b/>
          <w:bCs/>
          <w:kern w:val="0"/>
          <w:sz w:val="24"/>
          <w:szCs w:val="24"/>
          <w14:ligatures w14:val="none"/>
        </w:rPr>
        <w:lastRenderedPageBreak/>
        <w:t>____________________________________________________________________________________________________________________________________________________________</w:t>
      </w:r>
    </w:p>
    <w:p w14:paraId="2FEE4656" w14:textId="77777777" w:rsidR="00AF1EEC" w:rsidRPr="00AF1EEC" w:rsidRDefault="00AF1EEC" w:rsidP="00AF1EEC">
      <w:pPr>
        <w:numPr>
          <w:ilvl w:val="0"/>
          <w:numId w:val="7"/>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Did you notice more similarities or differences between the stories? Even if some details are different, what do you think the shared core message is about the birth of Jesus- what do you think both Gospel writers meant to teach us about God?</w:t>
      </w:r>
    </w:p>
    <w:p w14:paraId="630D170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83838F7" w14:textId="77777777" w:rsidR="00AF1EEC" w:rsidRPr="00AF1EEC" w:rsidRDefault="00AF1EEC" w:rsidP="00AF1EEC">
      <w:pPr>
        <w:numPr>
          <w:ilvl w:val="0"/>
          <w:numId w:val="7"/>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 xml:space="preserve">The wisemen (magi) were “overjoyed” to see the star. Why is this? What does the star represent? </w:t>
      </w:r>
    </w:p>
    <w:p w14:paraId="6FEE06A9"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98284AC" w14:textId="77777777" w:rsidR="00AF1EEC" w:rsidRPr="00AF1EEC" w:rsidRDefault="00AF1EEC" w:rsidP="00AF1EEC">
      <w:pPr>
        <w:numPr>
          <w:ilvl w:val="0"/>
          <w:numId w:val="7"/>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Knowing that God is guiding us, how can we keep this same joy long after Advent has gone by? Why do you think it is important that we be joyful in practicing our faith?</w:t>
      </w:r>
    </w:p>
    <w:p w14:paraId="3F2876F4"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E683886"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If you like, you may also draw visual representations of the two stories to show their different details/areas of focus:</w:t>
      </w:r>
    </w:p>
    <w:p w14:paraId="4F4D23E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noProof/>
          <w:kern w:val="0"/>
          <w:sz w:val="24"/>
          <w:szCs w:val="24"/>
          <w14:ligatures w14:val="none"/>
        </w:rPr>
        <mc:AlternateContent>
          <mc:Choice Requires="wps">
            <w:drawing>
              <wp:anchor distT="45720" distB="45720" distL="114300" distR="114300" simplePos="0" relativeHeight="251675648" behindDoc="0" locked="0" layoutInCell="1" allowOverlap="1" wp14:anchorId="62E9E0FC" wp14:editId="4169106B">
                <wp:simplePos x="0" y="0"/>
                <wp:positionH relativeFrom="column">
                  <wp:posOffset>238125</wp:posOffset>
                </wp:positionH>
                <wp:positionV relativeFrom="paragraph">
                  <wp:posOffset>100965</wp:posOffset>
                </wp:positionV>
                <wp:extent cx="800100" cy="247650"/>
                <wp:effectExtent l="0" t="0" r="19050" b="1905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47650"/>
                        </a:xfrm>
                        <a:prstGeom prst="rect">
                          <a:avLst/>
                        </a:prstGeom>
                        <a:solidFill>
                          <a:srgbClr val="FFFFFF"/>
                        </a:solidFill>
                        <a:ln w="9525">
                          <a:solidFill>
                            <a:srgbClr val="000000"/>
                          </a:solidFill>
                          <a:miter lim="800000"/>
                          <a:headEnd/>
                          <a:tailEnd/>
                        </a:ln>
                      </wps:spPr>
                      <wps:txbx>
                        <w:txbxContent>
                          <w:p w14:paraId="57FE3F5E" w14:textId="77777777" w:rsidR="00AF1EEC" w:rsidRPr="00A5591C" w:rsidRDefault="00AF1EEC" w:rsidP="00AF1EEC">
                            <w:pPr>
                              <w:rPr>
                                <w:rFonts w:ascii="Times New Roman" w:hAnsi="Times New Roman" w:cs="Times New Roman"/>
                                <w:b/>
                                <w:bCs/>
                                <w:sz w:val="24"/>
                                <w:szCs w:val="24"/>
                              </w:rPr>
                            </w:pPr>
                            <w:r w:rsidRPr="00A5591C">
                              <w:rPr>
                                <w:rFonts w:ascii="Times New Roman" w:hAnsi="Times New Roman" w:cs="Times New Roman"/>
                                <w:b/>
                                <w:bCs/>
                                <w:sz w:val="24"/>
                                <w:szCs w:val="24"/>
                              </w:rPr>
                              <w:t>Matthew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E9E0FC" id="_x0000_t202" coordsize="21600,21600" o:spt="202" path="m,l,21600r21600,l21600,xe">
                <v:stroke joinstyle="miter"/>
                <v:path gradientshapeok="t" o:connecttype="rect"/>
              </v:shapetype>
              <v:shape id="Text Box 2" o:spid="_x0000_s1026" type="#_x0000_t202" style="position:absolute;margin-left:18.75pt;margin-top:7.95pt;width:63pt;height:19.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">
                <v:textbox>
                  <w:txbxContent>
                    <w:p w14:paraId="57FE3F5E" w14:textId="77777777" w:rsidR="00AF1EEC" w:rsidRPr="00A5591C" w:rsidRDefault="00AF1EEC" w:rsidP="00AF1EEC">
                      <w:pPr>
                        <w:rPr>
                          <w:rFonts w:ascii="Times New Roman" w:hAnsi="Times New Roman" w:cs="Times New Roman"/>
                          <w:b/>
                          <w:bCs/>
                          <w:sz w:val="24"/>
                          <w:szCs w:val="24"/>
                        </w:rPr>
                      </w:pPr>
                      <w:r w:rsidRPr="00A5591C">
                        <w:rPr>
                          <w:rFonts w:ascii="Times New Roman" w:hAnsi="Times New Roman" w:cs="Times New Roman"/>
                          <w:b/>
                          <w:bCs/>
                          <w:sz w:val="24"/>
                          <w:szCs w:val="24"/>
                        </w:rPr>
                        <w:t>Matthew</w:t>
                      </w:r>
                    </w:p>
                  </w:txbxContent>
                </v:textbox>
                <w10:wrap type="square"/>
              </v:shape>
            </w:pict>
          </mc:Fallback>
        </mc:AlternateContent>
      </w:r>
      <w:r w:rsidRPr="00AF1EEC">
        <w:rPr>
          <w:rFonts w:ascii="Times New Roman" w:hAnsi="Times New Roman" w:cs="Times New Roman"/>
          <w:noProof/>
          <w:kern w:val="0"/>
          <w:sz w:val="24"/>
          <w:szCs w:val="24"/>
          <w14:ligatures w14:val="none"/>
        </w:rPr>
        <mc:AlternateContent>
          <mc:Choice Requires="wps">
            <w:drawing>
              <wp:anchor distT="0" distB="0" distL="114300" distR="114300" simplePos="0" relativeHeight="251673600" behindDoc="0" locked="0" layoutInCell="1" allowOverlap="1" wp14:anchorId="76A7AFC9" wp14:editId="1A0FA6D6">
                <wp:simplePos x="0" y="0"/>
                <wp:positionH relativeFrom="column">
                  <wp:posOffset>238125</wp:posOffset>
                </wp:positionH>
                <wp:positionV relativeFrom="paragraph">
                  <wp:posOffset>100965</wp:posOffset>
                </wp:positionV>
                <wp:extent cx="5476875" cy="100012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5476875" cy="10001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200B64" id="Rectangle 16" o:spid="_x0000_s1026" style="position:absolute;margin-left:18.75pt;margin-top:7.95pt;width:431.25pt;height:78.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" fillcolor="window" strokecolor="windowText" strokeweight="1pt"/>
            </w:pict>
          </mc:Fallback>
        </mc:AlternateContent>
      </w:r>
    </w:p>
    <w:p w14:paraId="5D6729BC" w14:textId="77777777" w:rsidR="00AF1EEC" w:rsidRPr="00AF1EEC" w:rsidRDefault="00AF1EEC" w:rsidP="00AF1EEC">
      <w:pPr>
        <w:rPr>
          <w:rFonts w:ascii="Times New Roman" w:hAnsi="Times New Roman" w:cs="Times New Roman"/>
          <w:b/>
          <w:bCs/>
          <w:kern w:val="0"/>
          <w:sz w:val="24"/>
          <w:szCs w:val="24"/>
          <w14:ligatures w14:val="none"/>
        </w:rPr>
      </w:pPr>
    </w:p>
    <w:p w14:paraId="59B902D0" w14:textId="77777777" w:rsidR="00AF1EEC" w:rsidRPr="00AF1EEC" w:rsidRDefault="00AF1EEC" w:rsidP="00AF1EEC">
      <w:pPr>
        <w:jc w:val="center"/>
        <w:rPr>
          <w:rFonts w:ascii="Times New Roman" w:hAnsi="Times New Roman" w:cs="Times New Roman"/>
          <w:b/>
          <w:bCs/>
          <w:kern w:val="0"/>
          <w:sz w:val="24"/>
          <w:szCs w:val="24"/>
          <w14:ligatures w14:val="none"/>
        </w:rPr>
      </w:pPr>
    </w:p>
    <w:p w14:paraId="29ADC685" w14:textId="77777777" w:rsidR="00AF1EEC" w:rsidRPr="00AF1EEC" w:rsidRDefault="00AF1EEC" w:rsidP="00AF1EEC">
      <w:pPr>
        <w:jc w:val="center"/>
        <w:rPr>
          <w:rFonts w:ascii="Times New Roman" w:hAnsi="Times New Roman" w:cs="Times New Roman"/>
          <w:b/>
          <w:bCs/>
          <w:kern w:val="0"/>
          <w:sz w:val="24"/>
          <w:szCs w:val="24"/>
          <w14:ligatures w14:val="none"/>
        </w:rPr>
      </w:pPr>
    </w:p>
    <w:p w14:paraId="0AA5B7CF"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noProof/>
          <w:kern w:val="0"/>
          <w:sz w:val="24"/>
          <w:szCs w:val="24"/>
          <w14:ligatures w14:val="none"/>
        </w:rPr>
        <mc:AlternateContent>
          <mc:Choice Requires="wps">
            <w:drawing>
              <wp:anchor distT="45720" distB="45720" distL="114300" distR="114300" simplePos="0" relativeHeight="251676672" behindDoc="0" locked="0" layoutInCell="1" allowOverlap="1" wp14:anchorId="65801A1C" wp14:editId="7E76911D">
                <wp:simplePos x="0" y="0"/>
                <wp:positionH relativeFrom="column">
                  <wp:posOffset>247650</wp:posOffset>
                </wp:positionH>
                <wp:positionV relativeFrom="paragraph">
                  <wp:posOffset>166370</wp:posOffset>
                </wp:positionV>
                <wp:extent cx="552450" cy="285750"/>
                <wp:effectExtent l="0" t="0" r="19050" b="190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285750"/>
                        </a:xfrm>
                        <a:prstGeom prst="rect">
                          <a:avLst/>
                        </a:prstGeom>
                        <a:solidFill>
                          <a:srgbClr val="FFFFFF"/>
                        </a:solidFill>
                        <a:ln w="9525">
                          <a:solidFill>
                            <a:srgbClr val="000000"/>
                          </a:solidFill>
                          <a:miter lim="800000"/>
                          <a:headEnd/>
                          <a:tailEnd/>
                        </a:ln>
                      </wps:spPr>
                      <wps:txbx>
                        <w:txbxContent>
                          <w:p w14:paraId="3F27EAA0" w14:textId="77777777" w:rsidR="00AF1EEC" w:rsidRPr="00A5591C" w:rsidRDefault="00AF1EEC" w:rsidP="00AF1EEC">
                            <w:pPr>
                              <w:rPr>
                                <w:rFonts w:ascii="Times New Roman" w:hAnsi="Times New Roman" w:cs="Times New Roman"/>
                                <w:b/>
                                <w:bCs/>
                                <w:sz w:val="24"/>
                                <w:szCs w:val="24"/>
                              </w:rPr>
                            </w:pPr>
                            <w:r w:rsidRPr="00A5591C">
                              <w:rPr>
                                <w:rFonts w:ascii="Times New Roman" w:hAnsi="Times New Roman" w:cs="Times New Roman"/>
                                <w:b/>
                                <w:bCs/>
                                <w:sz w:val="24"/>
                                <w:szCs w:val="24"/>
                              </w:rPr>
                              <w:t>Luke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801A1C" id="_x0000_s1027" type="#_x0000_t202" style="position:absolute;left:0;text-align:left;margin-left:19.5pt;margin-top:13.1pt;width:43.5pt;height:22.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">
                <v:textbox>
                  <w:txbxContent>
                    <w:p w14:paraId="3F27EAA0" w14:textId="77777777" w:rsidR="00AF1EEC" w:rsidRPr="00A5591C" w:rsidRDefault="00AF1EEC" w:rsidP="00AF1EEC">
                      <w:pPr>
                        <w:rPr>
                          <w:rFonts w:ascii="Times New Roman" w:hAnsi="Times New Roman" w:cs="Times New Roman"/>
                          <w:b/>
                          <w:bCs/>
                          <w:sz w:val="24"/>
                          <w:szCs w:val="24"/>
                        </w:rPr>
                      </w:pPr>
                      <w:r w:rsidRPr="00A5591C">
                        <w:rPr>
                          <w:rFonts w:ascii="Times New Roman" w:hAnsi="Times New Roman" w:cs="Times New Roman"/>
                          <w:b/>
                          <w:bCs/>
                          <w:sz w:val="24"/>
                          <w:szCs w:val="24"/>
                        </w:rPr>
                        <w:t>Luke</w:t>
                      </w:r>
                    </w:p>
                  </w:txbxContent>
                </v:textbox>
                <w10:wrap type="square"/>
              </v:shape>
            </w:pict>
          </mc:Fallback>
        </mc:AlternateContent>
      </w:r>
      <w:r w:rsidRPr="00AF1EEC">
        <w:rPr>
          <w:rFonts w:ascii="Times New Roman" w:hAnsi="Times New Roman" w:cs="Times New Roman"/>
          <w:noProof/>
          <w:kern w:val="0"/>
          <w:sz w:val="24"/>
          <w:szCs w:val="24"/>
          <w14:ligatures w14:val="none"/>
        </w:rPr>
        <mc:AlternateContent>
          <mc:Choice Requires="wps">
            <w:drawing>
              <wp:anchor distT="0" distB="0" distL="114300" distR="114300" simplePos="0" relativeHeight="251674624" behindDoc="0" locked="0" layoutInCell="1" allowOverlap="1" wp14:anchorId="25AA09C9" wp14:editId="07462E6D">
                <wp:simplePos x="0" y="0"/>
                <wp:positionH relativeFrom="column">
                  <wp:posOffset>247650</wp:posOffset>
                </wp:positionH>
                <wp:positionV relativeFrom="paragraph">
                  <wp:posOffset>170815</wp:posOffset>
                </wp:positionV>
                <wp:extent cx="5476875" cy="1000125"/>
                <wp:effectExtent l="0" t="0" r="28575" b="28575"/>
                <wp:wrapNone/>
                <wp:docPr id="17" name="Rectangle 17"/>
                <wp:cNvGraphicFramePr/>
                <a:graphic xmlns:a="http://schemas.openxmlformats.org/drawingml/2006/main">
                  <a:graphicData uri="http://schemas.microsoft.com/office/word/2010/wordprocessingShape">
                    <wps:wsp>
                      <wps:cNvSpPr/>
                      <wps:spPr>
                        <a:xfrm>
                          <a:off x="0" y="0"/>
                          <a:ext cx="5476875" cy="10001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64E2F9" id="Rectangle 17" o:spid="_x0000_s1026" style="position:absolute;margin-left:19.5pt;margin-top:13.45pt;width:431.25pt;height:78.7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" fillcolor="window" strokecolor="windowText" strokeweight="1pt"/>
            </w:pict>
          </mc:Fallback>
        </mc:AlternateContent>
      </w:r>
    </w:p>
    <w:p w14:paraId="12892B5C" w14:textId="77777777" w:rsidR="00AF1EEC" w:rsidRPr="00AF1EEC" w:rsidRDefault="00AF1EEC" w:rsidP="00AF1EEC">
      <w:pPr>
        <w:jc w:val="center"/>
        <w:rPr>
          <w:rFonts w:ascii="Times New Roman" w:hAnsi="Times New Roman" w:cs="Times New Roman"/>
          <w:b/>
          <w:bCs/>
          <w:kern w:val="0"/>
          <w:sz w:val="24"/>
          <w:szCs w:val="24"/>
          <w14:ligatures w14:val="none"/>
        </w:rPr>
      </w:pPr>
    </w:p>
    <w:p w14:paraId="335133E0" w14:textId="77777777" w:rsidR="00AF1EEC" w:rsidRPr="00AF1EEC" w:rsidRDefault="00AF1EEC" w:rsidP="00AF1EEC">
      <w:pPr>
        <w:jc w:val="center"/>
        <w:rPr>
          <w:rFonts w:ascii="Times New Roman" w:hAnsi="Times New Roman" w:cs="Times New Roman"/>
          <w:b/>
          <w:bCs/>
          <w:kern w:val="0"/>
          <w:sz w:val="24"/>
          <w:szCs w:val="24"/>
          <w14:ligatures w14:val="none"/>
        </w:rPr>
      </w:pPr>
    </w:p>
    <w:p w14:paraId="4D3FEED7" w14:textId="77777777" w:rsidR="00AF1EEC" w:rsidRPr="00AF1EEC" w:rsidRDefault="00AF1EEC" w:rsidP="00AF1EEC">
      <w:pPr>
        <w:rPr>
          <w:rFonts w:ascii="Times New Roman" w:hAnsi="Times New Roman" w:cs="Times New Roman"/>
          <w:b/>
          <w:bCs/>
          <w:kern w:val="0"/>
          <w:sz w:val="24"/>
          <w:szCs w:val="24"/>
          <w14:ligatures w14:val="none"/>
        </w:rPr>
      </w:pPr>
    </w:p>
    <w:p w14:paraId="28BA9F79" w14:textId="77777777" w:rsidR="00AF1EEC" w:rsidRPr="00AF1EEC" w:rsidRDefault="00AF1EEC" w:rsidP="00AF1EEC">
      <w:pPr>
        <w:jc w:val="center"/>
        <w:rPr>
          <w:rFonts w:ascii="Times New Roman" w:hAnsi="Times New Roman" w:cs="Times New Roman"/>
          <w:b/>
          <w:bCs/>
          <w:kern w:val="0"/>
          <w:sz w:val="24"/>
          <w:szCs w:val="24"/>
          <w14:ligatures w14:val="none"/>
        </w:rPr>
      </w:pPr>
    </w:p>
    <w:p w14:paraId="1A84B7FB" w14:textId="77777777" w:rsidR="00AF1EEC" w:rsidRPr="00AF1EEC" w:rsidRDefault="00AF1EEC" w:rsidP="00AF1EEC">
      <w:pPr>
        <w:jc w:val="center"/>
        <w:rPr>
          <w:rFonts w:ascii="Times New Roman" w:hAnsi="Times New Roman" w:cs="Times New Roman"/>
          <w:b/>
          <w:bCs/>
          <w:kern w:val="0"/>
          <w:sz w:val="24"/>
          <w:szCs w:val="24"/>
          <w14:ligatures w14:val="none"/>
        </w:rPr>
      </w:pPr>
    </w:p>
    <w:p w14:paraId="7092D58C"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Grade 8: “The Immaculate Conception”</w:t>
      </w:r>
      <w:r w:rsidRPr="00AF1EEC">
        <w:rPr>
          <w:noProof/>
          <w:kern w:val="0"/>
          <w14:ligatures w14:val="none"/>
        </w:rPr>
        <w:t xml:space="preserve"> </w:t>
      </w:r>
    </w:p>
    <w:p w14:paraId="4C1752F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December 8 honors the Immaculate Conception. This is a very special feast, a holy day of obligation, which we celebrate by going to Mass. The teaching of the Immaculate Conception is that Mary, the Mother of Jesus, was conceived without sin. She is completely without sin, remaining sinless through Her entire life. Being sinless, Mary could bring the sinless Son of God into the world.  </w:t>
      </w:r>
    </w:p>
    <w:p w14:paraId="35D7D34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When the angel Gabriel visited Mary to tell Her that She had been chosen by God, the Father, for this special role, he told Her, “be not afraid.” God’s plan for Mary was enormous, but instead of being daunted, Mary was hopeful. She trusted that God would help Her fulfill His plan for Her, and She looked to the future with joy instead of fear. Her joy was rooted in Her love for God. </w:t>
      </w:r>
    </w:p>
    <w:p w14:paraId="33D15869" w14:textId="77777777" w:rsidR="00AF1EEC" w:rsidRPr="00AF1EEC" w:rsidRDefault="00AF1EEC" w:rsidP="00AF1EEC">
      <w:pPr>
        <w:numPr>
          <w:ilvl w:val="0"/>
          <w:numId w:val="12"/>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Read or listen to the lyrics of some Christmas carols telling the story of Christ’s birth, such as “Angels We Have Heard on High,” or “O Little Town of Bethlehem.” Focus on what the lyrics say about Mary. </w:t>
      </w:r>
    </w:p>
    <w:p w14:paraId="0139732A" w14:textId="77777777" w:rsidR="00AF1EEC" w:rsidRPr="00AF1EEC" w:rsidRDefault="00AF1EEC" w:rsidP="00AF1EEC">
      <w:pPr>
        <w:numPr>
          <w:ilvl w:val="0"/>
          <w:numId w:val="12"/>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Reflect on what you love about the season of Advent- when you think of joy during Christmas, or a special gift you received, what comes to mind? Though we wait during Advent for four weeks, how does it feel when Christmas finally arrives? Think about how Mary felt knowing that She would soon receive the greatest gift: Her Son, Jesus. How do you think it felt to finally meet Her Son after having waited?</w:t>
      </w:r>
    </w:p>
    <w:p w14:paraId="1403BC85" w14:textId="77777777" w:rsidR="00AF1EEC" w:rsidRPr="00AF1EEC" w:rsidRDefault="00AF1EEC" w:rsidP="00AF1EEC">
      <w:pPr>
        <w:numPr>
          <w:ilvl w:val="0"/>
          <w:numId w:val="12"/>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Tying together your thoughts about the joy of the season, write your own song or poem capturing the qualities of Mary that make Her a role model of faith and joy. Think about how you would use this song to teach others about the Mother of God. How does Her holiness reflect God’s love? You might consider imagining Mary’s perspective, seeing the newborn Christ through Her eyes, and writing about Her love for Him. </w:t>
      </w:r>
    </w:p>
    <w:p w14:paraId="6E63FEE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0D35C47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62BDAB84"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2169D4F3"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741B3AA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53A50FD9"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7E5DDE41"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72246F6D"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7AD3A6B3"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24AF15D8"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6BE5B9D6"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671733B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0026C4FA"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Grade 9- “The Gifts of the Holy Spirit”</w:t>
      </w:r>
    </w:p>
    <w:p w14:paraId="6A5F5CB8" w14:textId="77777777" w:rsidR="00AF1EEC" w:rsidRPr="00AF1EEC" w:rsidRDefault="00AF1EEC" w:rsidP="00AF1EEC">
      <w:pPr>
        <w:spacing w:after="0" w:line="240" w:lineRule="auto"/>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This week, your vocabulary words to practice are the seven gifts of the Holy Spirit. Joy is a fruit of the Holy Spirit. We can bring about joy through using our gifts to help and inspire other people, sharing with them the joy of Christ. Next to each gift below, write about how you can use each gift to bring joy. What can you do to open your heart to the Holy Spirit, letting Him work in you to build on each of these God-given gifts, so that you can give back to God?</w:t>
      </w:r>
    </w:p>
    <w:p w14:paraId="6774FDFF" w14:textId="77777777" w:rsidR="00AF1EEC" w:rsidRPr="00AF1EEC" w:rsidRDefault="00AF1EEC" w:rsidP="00AF1EEC">
      <w:pPr>
        <w:spacing w:after="0" w:line="240" w:lineRule="auto"/>
        <w:rPr>
          <w:noProof/>
          <w:kern w:val="0"/>
          <w14:ligatures w14:val="none"/>
        </w:rPr>
      </w:pPr>
      <w:r w:rsidRPr="00AF1EEC">
        <w:rPr>
          <w:rFonts w:ascii="Times New Roman" w:hAnsi="Times New Roman" w:cs="Times New Roman"/>
          <w:kern w:val="0"/>
          <w:sz w:val="24"/>
          <w:szCs w:val="24"/>
          <w14:ligatures w14:val="none"/>
        </w:rPr>
        <w:t>Finally, review the reflection questions at the end, tying together your answers for each gift.</w:t>
      </w:r>
    </w:p>
    <w:p w14:paraId="0E41113B" w14:textId="77777777" w:rsidR="00AF1EEC" w:rsidRPr="00AF1EEC" w:rsidRDefault="00AF1EEC" w:rsidP="00AF1EEC">
      <w:pPr>
        <w:spacing w:after="0" w:line="240" w:lineRule="auto"/>
        <w:rPr>
          <w:rFonts w:ascii="Times New Roman" w:hAnsi="Times New Roman" w:cs="Times New Roman"/>
          <w:kern w:val="0"/>
          <w:sz w:val="24"/>
          <w:szCs w:val="24"/>
          <w14:ligatures w14:val="none"/>
        </w:rPr>
      </w:pPr>
      <w:r w:rsidRPr="00AF1EEC">
        <w:rPr>
          <w:noProof/>
          <w:kern w:val="0"/>
          <w14:ligatures w14:val="none"/>
        </w:rPr>
        <w:drawing>
          <wp:anchor distT="0" distB="0" distL="114300" distR="114300" simplePos="0" relativeHeight="251677696" behindDoc="1" locked="0" layoutInCell="1" allowOverlap="1" wp14:anchorId="2A6FCD3D" wp14:editId="1E215522">
            <wp:simplePos x="0" y="0"/>
            <wp:positionH relativeFrom="margin">
              <wp:align>left</wp:align>
            </wp:positionH>
            <wp:positionV relativeFrom="paragraph">
              <wp:posOffset>299085</wp:posOffset>
            </wp:positionV>
            <wp:extent cx="1294740" cy="971550"/>
            <wp:effectExtent l="0" t="0" r="127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3EC5FE" w14:textId="77777777" w:rsidR="00AF1EEC" w:rsidRPr="00AF1EEC" w:rsidRDefault="00AF1EEC" w:rsidP="00AF1EEC">
      <w:pPr>
        <w:rPr>
          <w:rFonts w:ascii="Times New Roman" w:hAnsi="Times New Roman" w:cs="Times New Roman"/>
          <w:b/>
          <w:bCs/>
          <w:kern w:val="0"/>
          <w:sz w:val="24"/>
          <w:szCs w:val="24"/>
          <w14:ligatures w14:val="none"/>
        </w:rPr>
      </w:pPr>
    </w:p>
    <w:p w14:paraId="103E9F02" w14:textId="77777777" w:rsidR="00AF1EEC" w:rsidRPr="00AF1EEC" w:rsidRDefault="00AF1EEC" w:rsidP="00AF1EEC">
      <w:pPr>
        <w:tabs>
          <w:tab w:val="left" w:pos="975"/>
        </w:tabs>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b/>
      </w:r>
      <w:r w:rsidRPr="00AF1EEC">
        <w:rPr>
          <w:rFonts w:ascii="Times New Roman" w:hAnsi="Times New Roman" w:cs="Times New Roman"/>
          <w:b/>
          <w:bCs/>
          <w:kern w:val="0"/>
          <w:sz w:val="24"/>
          <w:szCs w:val="24"/>
          <w14:ligatures w14:val="none"/>
        </w:rPr>
        <w:tab/>
        <w:t xml:space="preserve">       ______________________________________________________________</w:t>
      </w:r>
    </w:p>
    <w:p w14:paraId="4D66BB69"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noProof/>
          <w:kern w:val="0"/>
          <w:sz w:val="24"/>
          <w:szCs w:val="24"/>
          <w14:ligatures w14:val="none"/>
        </w:rPr>
        <mc:AlternateContent>
          <mc:Choice Requires="wps">
            <w:drawing>
              <wp:anchor distT="45720" distB="45720" distL="114300" distR="114300" simplePos="0" relativeHeight="251678720" behindDoc="0" locked="0" layoutInCell="1" allowOverlap="1" wp14:anchorId="7FCBC720" wp14:editId="47A3054B">
                <wp:simplePos x="0" y="0"/>
                <wp:positionH relativeFrom="column">
                  <wp:posOffset>257175</wp:posOffset>
                </wp:positionH>
                <wp:positionV relativeFrom="paragraph">
                  <wp:posOffset>10795</wp:posOffset>
                </wp:positionV>
                <wp:extent cx="742950" cy="285750"/>
                <wp:effectExtent l="0" t="0" r="19050" b="1905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285750"/>
                        </a:xfrm>
                        <a:prstGeom prst="rect">
                          <a:avLst/>
                        </a:prstGeom>
                        <a:solidFill>
                          <a:srgbClr val="FFFFFF"/>
                        </a:solidFill>
                        <a:ln w="9525">
                          <a:solidFill>
                            <a:srgbClr val="000000"/>
                          </a:solidFill>
                          <a:miter lim="800000"/>
                          <a:headEnd/>
                          <a:tailEnd/>
                        </a:ln>
                      </wps:spPr>
                      <wps:txbx>
                        <w:txbxContent>
                          <w:p w14:paraId="1402CAA3" w14:textId="77777777" w:rsidR="00AF1EEC" w:rsidRPr="00600818" w:rsidRDefault="00AF1EEC" w:rsidP="00AF1EEC">
                            <w:pPr>
                              <w:rPr>
                                <w:rFonts w:ascii="Times New Roman" w:hAnsi="Times New Roman" w:cs="Times New Roman"/>
                                <w:b/>
                                <w:bCs/>
                                <w:sz w:val="24"/>
                                <w:szCs w:val="24"/>
                              </w:rPr>
                            </w:pPr>
                            <w:r w:rsidRPr="00600818">
                              <w:rPr>
                                <w:rFonts w:ascii="Times New Roman" w:hAnsi="Times New Roman" w:cs="Times New Roman"/>
                                <w:b/>
                                <w:bCs/>
                                <w:sz w:val="24"/>
                                <w:szCs w:val="24"/>
                              </w:rPr>
                              <w:t>Counsel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CBC720" id="_x0000_s1028" type="#_x0000_t202" style="position:absolute;margin-left:20.25pt;margin-top:.85pt;width:58.5pt;height:22.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">
                <v:textbox>
                  <w:txbxContent>
                    <w:p w14:paraId="1402CAA3" w14:textId="77777777" w:rsidR="00AF1EEC" w:rsidRPr="00600818" w:rsidRDefault="00AF1EEC" w:rsidP="00AF1EEC">
                      <w:pPr>
                        <w:rPr>
                          <w:rFonts w:ascii="Times New Roman" w:hAnsi="Times New Roman" w:cs="Times New Roman"/>
                          <w:b/>
                          <w:bCs/>
                          <w:sz w:val="24"/>
                          <w:szCs w:val="24"/>
                        </w:rPr>
                      </w:pPr>
                      <w:r w:rsidRPr="00600818">
                        <w:rPr>
                          <w:rFonts w:ascii="Times New Roman" w:hAnsi="Times New Roman" w:cs="Times New Roman"/>
                          <w:b/>
                          <w:bCs/>
                          <w:sz w:val="24"/>
                          <w:szCs w:val="24"/>
                        </w:rPr>
                        <w:t>Counsel</w:t>
                      </w:r>
                    </w:p>
                  </w:txbxContent>
                </v:textbox>
                <w10:wrap type="square"/>
              </v:shape>
            </w:pict>
          </mc:Fallback>
        </mc:AlternateContent>
      </w:r>
      <w:r w:rsidRPr="00AF1EEC">
        <w:rPr>
          <w:rFonts w:ascii="Times New Roman" w:hAnsi="Times New Roman" w:cs="Times New Roman"/>
          <w:b/>
          <w:bCs/>
          <w:kern w:val="0"/>
          <w:sz w:val="24"/>
          <w:szCs w:val="24"/>
          <w14:ligatures w14:val="none"/>
        </w:rPr>
        <w:t>_______________________________________________________________</w:t>
      </w:r>
    </w:p>
    <w:p w14:paraId="79308102" w14:textId="77777777" w:rsidR="00AF1EEC" w:rsidRPr="00AF1EEC" w:rsidRDefault="00AF1EEC" w:rsidP="00AF1EEC">
      <w:pPr>
        <w:rPr>
          <w:rFonts w:ascii="Times New Roman" w:hAnsi="Times New Roman" w:cs="Times New Roman"/>
          <w:b/>
          <w:bCs/>
          <w:kern w:val="0"/>
          <w:sz w:val="24"/>
          <w:szCs w:val="24"/>
          <w14:ligatures w14:val="none"/>
        </w:rPr>
      </w:pPr>
    </w:p>
    <w:p w14:paraId="54D23012" w14:textId="77777777" w:rsidR="00AF1EEC" w:rsidRPr="00AF1EEC" w:rsidRDefault="00AF1EEC" w:rsidP="00AF1EEC">
      <w:pPr>
        <w:rPr>
          <w:rFonts w:ascii="Times New Roman" w:hAnsi="Times New Roman" w:cs="Times New Roman"/>
          <w:b/>
          <w:bCs/>
          <w:kern w:val="0"/>
          <w:sz w:val="24"/>
          <w:szCs w:val="24"/>
          <w14:ligatures w14:val="none"/>
        </w:rPr>
      </w:pPr>
      <w:r w:rsidRPr="00AF1EEC">
        <w:rPr>
          <w:noProof/>
          <w:kern w:val="0"/>
          <w14:ligatures w14:val="none"/>
        </w:rPr>
        <w:drawing>
          <wp:anchor distT="0" distB="0" distL="114300" distR="114300" simplePos="0" relativeHeight="251679744" behindDoc="1" locked="0" layoutInCell="1" allowOverlap="1" wp14:anchorId="540EF306" wp14:editId="5C8E12C8">
            <wp:simplePos x="0" y="0"/>
            <wp:positionH relativeFrom="margin">
              <wp:posOffset>0</wp:posOffset>
            </wp:positionH>
            <wp:positionV relativeFrom="paragraph">
              <wp:posOffset>0</wp:posOffset>
            </wp:positionV>
            <wp:extent cx="1294740" cy="971550"/>
            <wp:effectExtent l="0" t="0" r="1270" b="0"/>
            <wp:wrapNone/>
            <wp:docPr id="23" name="Picture 2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8B169B"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45720" distB="45720" distL="114300" distR="114300" simplePos="0" relativeHeight="251684864" behindDoc="0" locked="0" layoutInCell="1" allowOverlap="1" wp14:anchorId="5173682F" wp14:editId="5370B1A2">
                <wp:simplePos x="0" y="0"/>
                <wp:positionH relativeFrom="column">
                  <wp:posOffset>180975</wp:posOffset>
                </wp:positionH>
                <wp:positionV relativeFrom="paragraph">
                  <wp:posOffset>181610</wp:posOffset>
                </wp:positionV>
                <wp:extent cx="819150" cy="438150"/>
                <wp:effectExtent l="0" t="0" r="19050" b="1905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438150"/>
                        </a:xfrm>
                        <a:prstGeom prst="rect">
                          <a:avLst/>
                        </a:prstGeom>
                        <a:solidFill>
                          <a:srgbClr val="FFFFFF"/>
                        </a:solidFill>
                        <a:ln w="9525">
                          <a:solidFill>
                            <a:srgbClr val="000000"/>
                          </a:solidFill>
                          <a:miter lim="800000"/>
                          <a:headEnd/>
                          <a:tailEnd/>
                        </a:ln>
                      </wps:spPr>
                      <wps:txbx>
                        <w:txbxContent>
                          <w:p w14:paraId="76F2C3BE" w14:textId="77777777" w:rsidR="00AF1EEC" w:rsidRPr="005318FA" w:rsidRDefault="00AF1EEC" w:rsidP="00AF1EEC">
                            <w:pPr>
                              <w:rPr>
                                <w:rFonts w:ascii="Times New Roman" w:hAnsi="Times New Roman" w:cs="Times New Roman"/>
                                <w:b/>
                                <w:bCs/>
                                <w:sz w:val="24"/>
                                <w:szCs w:val="24"/>
                              </w:rPr>
                            </w:pPr>
                            <w:r w:rsidRPr="005318FA">
                              <w:rPr>
                                <w:rFonts w:ascii="Times New Roman" w:hAnsi="Times New Roman" w:cs="Times New Roman"/>
                                <w:b/>
                                <w:bCs/>
                                <w:sz w:val="24"/>
                                <w:szCs w:val="24"/>
                              </w:rPr>
                              <w:t>Fear of the Lord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73682F" id="_x0000_s1029" type="#_x0000_t202" style="position:absolute;margin-left:14.25pt;margin-top:14.3pt;width:64.5pt;height:34.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">
                <v:textbox>
                  <w:txbxContent>
                    <w:p w14:paraId="76F2C3BE" w14:textId="77777777" w:rsidR="00AF1EEC" w:rsidRPr="005318FA" w:rsidRDefault="00AF1EEC" w:rsidP="00AF1EEC">
                      <w:pPr>
                        <w:rPr>
                          <w:rFonts w:ascii="Times New Roman" w:hAnsi="Times New Roman" w:cs="Times New Roman"/>
                          <w:b/>
                          <w:bCs/>
                          <w:sz w:val="24"/>
                          <w:szCs w:val="24"/>
                        </w:rPr>
                      </w:pPr>
                      <w:r w:rsidRPr="005318FA">
                        <w:rPr>
                          <w:rFonts w:ascii="Times New Roman" w:hAnsi="Times New Roman" w:cs="Times New Roman"/>
                          <w:b/>
                          <w:bCs/>
                          <w:sz w:val="24"/>
                          <w:szCs w:val="24"/>
                        </w:rPr>
                        <w:t>Fear of the Lord</w:t>
                      </w:r>
                    </w:p>
                  </w:txbxContent>
                </v:textbox>
                <w10:wrap type="square"/>
              </v:shape>
            </w:pict>
          </mc:Fallback>
        </mc:AlternateContent>
      </w:r>
      <w:r w:rsidRPr="00AF1EEC">
        <w:rPr>
          <w:rFonts w:ascii="Times New Roman" w:hAnsi="Times New Roman" w:cs="Times New Roman"/>
          <w:b/>
          <w:bCs/>
          <w:kern w:val="0"/>
          <w:sz w:val="24"/>
          <w:szCs w:val="24"/>
          <w14:ligatures w14:val="none"/>
        </w:rPr>
        <w:t xml:space="preserve"> ______________________________________________________________</w:t>
      </w:r>
    </w:p>
    <w:p w14:paraId="58EEF9A5"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 ______________________________________________________________</w:t>
      </w:r>
    </w:p>
    <w:p w14:paraId="62EC17C4" w14:textId="77777777" w:rsidR="00AF1EEC" w:rsidRPr="00AF1EEC" w:rsidRDefault="00AF1EEC" w:rsidP="00AF1EEC">
      <w:pPr>
        <w:rPr>
          <w:rFonts w:ascii="Times New Roman" w:hAnsi="Times New Roman" w:cs="Times New Roman"/>
          <w:b/>
          <w:bCs/>
          <w:kern w:val="0"/>
          <w:sz w:val="24"/>
          <w:szCs w:val="24"/>
          <w14:ligatures w14:val="none"/>
        </w:rPr>
      </w:pPr>
    </w:p>
    <w:p w14:paraId="16589877" w14:textId="77777777" w:rsidR="00AF1EEC" w:rsidRPr="00AF1EEC" w:rsidRDefault="00AF1EEC" w:rsidP="00AF1EEC">
      <w:pPr>
        <w:rPr>
          <w:rFonts w:ascii="Times New Roman" w:hAnsi="Times New Roman" w:cs="Times New Roman"/>
          <w:b/>
          <w:bCs/>
          <w:kern w:val="0"/>
          <w:sz w:val="24"/>
          <w:szCs w:val="24"/>
          <w14:ligatures w14:val="none"/>
        </w:rPr>
      </w:pPr>
      <w:r w:rsidRPr="00AF1EEC">
        <w:rPr>
          <w:noProof/>
          <w:kern w:val="0"/>
          <w14:ligatures w14:val="none"/>
        </w:rPr>
        <w:drawing>
          <wp:anchor distT="0" distB="0" distL="114300" distR="114300" simplePos="0" relativeHeight="251680768" behindDoc="1" locked="0" layoutInCell="1" allowOverlap="1" wp14:anchorId="255B7689" wp14:editId="40DF21B6">
            <wp:simplePos x="0" y="0"/>
            <wp:positionH relativeFrom="margin">
              <wp:posOffset>0</wp:posOffset>
            </wp:positionH>
            <wp:positionV relativeFrom="paragraph">
              <wp:posOffset>-635</wp:posOffset>
            </wp:positionV>
            <wp:extent cx="1294740" cy="971550"/>
            <wp:effectExtent l="0" t="0" r="1270" b="0"/>
            <wp:wrapNone/>
            <wp:docPr id="24" name="Picture 24"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DDD409"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45720" distB="45720" distL="114300" distR="114300" simplePos="0" relativeHeight="251685888" behindDoc="0" locked="0" layoutInCell="1" allowOverlap="1" wp14:anchorId="4B1D28F2" wp14:editId="38B89FFC">
                <wp:simplePos x="0" y="0"/>
                <wp:positionH relativeFrom="column">
                  <wp:posOffset>190500</wp:posOffset>
                </wp:positionH>
                <wp:positionV relativeFrom="paragraph">
                  <wp:posOffset>285750</wp:posOffset>
                </wp:positionV>
                <wp:extent cx="819150" cy="304800"/>
                <wp:effectExtent l="0" t="0" r="19050" b="1905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04800"/>
                        </a:xfrm>
                        <a:prstGeom prst="rect">
                          <a:avLst/>
                        </a:prstGeom>
                        <a:solidFill>
                          <a:srgbClr val="FFFFFF"/>
                        </a:solidFill>
                        <a:ln w="9525">
                          <a:solidFill>
                            <a:srgbClr val="000000"/>
                          </a:solidFill>
                          <a:miter lim="800000"/>
                          <a:headEnd/>
                          <a:tailEnd/>
                        </a:ln>
                      </wps:spPr>
                      <wps:txbx>
                        <w:txbxContent>
                          <w:p w14:paraId="3DAB8770" w14:textId="77777777" w:rsidR="00AF1EEC" w:rsidRPr="005318FA" w:rsidRDefault="00AF1EEC" w:rsidP="00AF1EEC">
                            <w:pPr>
                              <w:rPr>
                                <w:rFonts w:ascii="Times New Roman" w:hAnsi="Times New Roman" w:cs="Times New Roman"/>
                                <w:b/>
                                <w:bCs/>
                                <w:sz w:val="24"/>
                                <w:szCs w:val="24"/>
                              </w:rPr>
                            </w:pPr>
                            <w:r w:rsidRPr="005318FA">
                              <w:rPr>
                                <w:rFonts w:ascii="Times New Roman" w:hAnsi="Times New Roman" w:cs="Times New Roman"/>
                                <w:b/>
                                <w:bCs/>
                                <w:sz w:val="24"/>
                                <w:szCs w:val="24"/>
                              </w:rPr>
                              <w:t>Fortitud</w:t>
                            </w:r>
                            <w:r>
                              <w:rPr>
                                <w:rFonts w:ascii="Times New Roman" w:hAnsi="Times New Roman" w:cs="Times New Roman"/>
                                <w:b/>
                                <w:bCs/>
                                <w:sz w:val="24"/>
                                <w:szCs w:val="24"/>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1D28F2" id="_x0000_s1030" type="#_x0000_t202" style="position:absolute;margin-left:15pt;margin-top:22.5pt;width:64.5pt;height:24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">
                <v:textbox>
                  <w:txbxContent>
                    <w:p w14:paraId="3DAB8770" w14:textId="77777777" w:rsidR="00AF1EEC" w:rsidRPr="005318FA" w:rsidRDefault="00AF1EEC" w:rsidP="00AF1EEC">
                      <w:pPr>
                        <w:rPr>
                          <w:rFonts w:ascii="Times New Roman" w:hAnsi="Times New Roman" w:cs="Times New Roman"/>
                          <w:b/>
                          <w:bCs/>
                          <w:sz w:val="24"/>
                          <w:szCs w:val="24"/>
                        </w:rPr>
                      </w:pPr>
                      <w:r w:rsidRPr="005318FA">
                        <w:rPr>
                          <w:rFonts w:ascii="Times New Roman" w:hAnsi="Times New Roman" w:cs="Times New Roman"/>
                          <w:b/>
                          <w:bCs/>
                          <w:sz w:val="24"/>
                          <w:szCs w:val="24"/>
                        </w:rPr>
                        <w:t>Fortitud</w:t>
                      </w:r>
                      <w:r>
                        <w:rPr>
                          <w:rFonts w:ascii="Times New Roman" w:hAnsi="Times New Roman" w:cs="Times New Roman"/>
                          <w:b/>
                          <w:bCs/>
                          <w:sz w:val="24"/>
                          <w:szCs w:val="24"/>
                        </w:rPr>
                        <w:t>e</w:t>
                      </w:r>
                    </w:p>
                  </w:txbxContent>
                </v:textbox>
                <w10:wrap type="square"/>
              </v:shape>
            </w:pict>
          </mc:Fallback>
        </mc:AlternateContent>
      </w:r>
      <w:r w:rsidRPr="00AF1EEC">
        <w:rPr>
          <w:rFonts w:ascii="Times New Roman" w:hAnsi="Times New Roman" w:cs="Times New Roman"/>
          <w:b/>
          <w:bCs/>
          <w:kern w:val="0"/>
          <w:sz w:val="24"/>
          <w:szCs w:val="24"/>
          <w14:ligatures w14:val="none"/>
        </w:rPr>
        <w:t xml:space="preserve">                               ______________________________________________________________                                  </w:t>
      </w:r>
    </w:p>
    <w:p w14:paraId="5C1C500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 ______________________________________________________________</w:t>
      </w:r>
    </w:p>
    <w:p w14:paraId="453833C7" w14:textId="77777777" w:rsidR="00AF1EEC" w:rsidRPr="00AF1EEC" w:rsidRDefault="00AF1EEC" w:rsidP="00AF1EEC">
      <w:pPr>
        <w:rPr>
          <w:rFonts w:ascii="Times New Roman" w:hAnsi="Times New Roman" w:cs="Times New Roman"/>
          <w:kern w:val="0"/>
          <w:sz w:val="24"/>
          <w:szCs w:val="24"/>
          <w14:ligatures w14:val="none"/>
        </w:rPr>
      </w:pPr>
    </w:p>
    <w:p w14:paraId="18273B74" w14:textId="77777777" w:rsidR="00AF1EEC" w:rsidRPr="00AF1EEC" w:rsidRDefault="00AF1EEC" w:rsidP="00AF1EEC">
      <w:pPr>
        <w:rPr>
          <w:rFonts w:ascii="Times New Roman" w:hAnsi="Times New Roman" w:cs="Times New Roman"/>
          <w:kern w:val="0"/>
          <w:sz w:val="24"/>
          <w:szCs w:val="24"/>
          <w14:ligatures w14:val="none"/>
        </w:rPr>
      </w:pPr>
      <w:r w:rsidRPr="00AF1EEC">
        <w:rPr>
          <w:noProof/>
          <w:kern w:val="0"/>
          <w14:ligatures w14:val="none"/>
        </w:rPr>
        <w:drawing>
          <wp:anchor distT="0" distB="0" distL="114300" distR="114300" simplePos="0" relativeHeight="251681792" behindDoc="1" locked="0" layoutInCell="1" allowOverlap="1" wp14:anchorId="1DDE58BF" wp14:editId="75FF54D3">
            <wp:simplePos x="0" y="0"/>
            <wp:positionH relativeFrom="margin">
              <wp:posOffset>0</wp:posOffset>
            </wp:positionH>
            <wp:positionV relativeFrom="paragraph">
              <wp:posOffset>0</wp:posOffset>
            </wp:positionV>
            <wp:extent cx="1294740" cy="971550"/>
            <wp:effectExtent l="0" t="0" r="1270" b="0"/>
            <wp:wrapNone/>
            <wp:docPr id="25" name="Picture 2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2082AB"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45720" distB="45720" distL="114300" distR="114300" simplePos="0" relativeHeight="251686912" behindDoc="0" locked="0" layoutInCell="1" allowOverlap="1" wp14:anchorId="5F6620C1" wp14:editId="6C0380ED">
                <wp:simplePos x="0" y="0"/>
                <wp:positionH relativeFrom="column">
                  <wp:posOffset>190500</wp:posOffset>
                </wp:positionH>
                <wp:positionV relativeFrom="paragraph">
                  <wp:posOffset>229235</wp:posOffset>
                </wp:positionV>
                <wp:extent cx="933450" cy="295275"/>
                <wp:effectExtent l="0" t="0" r="19050" b="28575"/>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95275"/>
                        </a:xfrm>
                        <a:prstGeom prst="rect">
                          <a:avLst/>
                        </a:prstGeom>
                        <a:solidFill>
                          <a:srgbClr val="FFFFFF"/>
                        </a:solidFill>
                        <a:ln w="9525">
                          <a:solidFill>
                            <a:srgbClr val="000000"/>
                          </a:solidFill>
                          <a:miter lim="800000"/>
                          <a:headEnd/>
                          <a:tailEnd/>
                        </a:ln>
                      </wps:spPr>
                      <wps:txbx>
                        <w:txbxContent>
                          <w:p w14:paraId="20A81878" w14:textId="77777777" w:rsidR="00AF1EEC" w:rsidRPr="00C40141" w:rsidRDefault="00AF1EEC" w:rsidP="00AF1EEC">
                            <w:pPr>
                              <w:rPr>
                                <w:rFonts w:ascii="Times New Roman" w:hAnsi="Times New Roman" w:cs="Times New Roman"/>
                                <w:sz w:val="24"/>
                                <w:szCs w:val="24"/>
                              </w:rPr>
                            </w:pPr>
                            <w:r w:rsidRPr="00C40141">
                              <w:rPr>
                                <w:rFonts w:ascii="Times New Roman" w:hAnsi="Times New Roman" w:cs="Times New Roman"/>
                                <w:b/>
                                <w:bCs/>
                                <w:sz w:val="24"/>
                                <w:szCs w:val="24"/>
                              </w:rPr>
                              <w:t>Knowledge</w:t>
                            </w:r>
                          </w:p>
                          <w:p w14:paraId="6BBF7CCC" w14:textId="77777777" w:rsidR="00AF1EEC" w:rsidRDefault="00AF1EEC" w:rsidP="00AF1E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6620C1" id="_x0000_s1031" type="#_x0000_t202" style="position:absolute;margin-left:15pt;margin-top:18.05pt;width:73.5pt;height:23.2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">
                <v:textbox>
                  <w:txbxContent>
                    <w:p w14:paraId="20A81878" w14:textId="77777777" w:rsidR="00AF1EEC" w:rsidRPr="00C40141" w:rsidRDefault="00AF1EEC" w:rsidP="00AF1EEC">
                      <w:pPr>
                        <w:rPr>
                          <w:rFonts w:ascii="Times New Roman" w:hAnsi="Times New Roman" w:cs="Times New Roman"/>
                          <w:sz w:val="24"/>
                          <w:szCs w:val="24"/>
                        </w:rPr>
                      </w:pPr>
                      <w:r w:rsidRPr="00C40141">
                        <w:rPr>
                          <w:rFonts w:ascii="Times New Roman" w:hAnsi="Times New Roman" w:cs="Times New Roman"/>
                          <w:b/>
                          <w:bCs/>
                          <w:sz w:val="24"/>
                          <w:szCs w:val="24"/>
                        </w:rPr>
                        <w:t>Knowledge</w:t>
                      </w:r>
                    </w:p>
                    <w:p w14:paraId="6BBF7CCC" w14:textId="77777777" w:rsidR="00AF1EEC" w:rsidRDefault="00AF1EEC" w:rsidP="00AF1EEC"/>
                  </w:txbxContent>
                </v:textbox>
                <w10:wrap type="square"/>
              </v:shape>
            </w:pict>
          </mc:Fallback>
        </mc:AlternateContent>
      </w:r>
      <w:r w:rsidRPr="00AF1EEC">
        <w:rPr>
          <w:rFonts w:ascii="Times New Roman" w:hAnsi="Times New Roman" w:cs="Times New Roman"/>
          <w:kern w:val="0"/>
          <w:sz w:val="24"/>
          <w:szCs w:val="24"/>
          <w14:ligatures w14:val="none"/>
        </w:rPr>
        <w:t xml:space="preserve">                                ______________________________________________________________</w:t>
      </w:r>
    </w:p>
    <w:p w14:paraId="5E41B66E"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w:t>
      </w:r>
    </w:p>
    <w:p w14:paraId="1A0091C6" w14:textId="77777777" w:rsidR="00AF1EEC" w:rsidRPr="00AF1EEC" w:rsidRDefault="00AF1EEC" w:rsidP="00AF1EEC">
      <w:pPr>
        <w:rPr>
          <w:rFonts w:ascii="Times New Roman" w:hAnsi="Times New Roman" w:cs="Times New Roman"/>
          <w:kern w:val="0"/>
          <w:sz w:val="24"/>
          <w:szCs w:val="24"/>
          <w14:ligatures w14:val="none"/>
        </w:rPr>
      </w:pPr>
    </w:p>
    <w:p w14:paraId="22E51D6B" w14:textId="77777777" w:rsidR="00AF1EEC" w:rsidRPr="00AF1EEC" w:rsidRDefault="00AF1EEC" w:rsidP="00AF1EEC">
      <w:pPr>
        <w:rPr>
          <w:rFonts w:ascii="Times New Roman" w:hAnsi="Times New Roman" w:cs="Times New Roman"/>
          <w:kern w:val="0"/>
          <w:sz w:val="24"/>
          <w:szCs w:val="24"/>
          <w14:ligatures w14:val="none"/>
        </w:rPr>
      </w:pPr>
      <w:r w:rsidRPr="00AF1EEC">
        <w:rPr>
          <w:noProof/>
          <w:kern w:val="0"/>
          <w14:ligatures w14:val="none"/>
        </w:rPr>
        <w:drawing>
          <wp:anchor distT="0" distB="0" distL="114300" distR="114300" simplePos="0" relativeHeight="251682816" behindDoc="1" locked="0" layoutInCell="1" allowOverlap="1" wp14:anchorId="5D75E4C1" wp14:editId="0ED5A63E">
            <wp:simplePos x="0" y="0"/>
            <wp:positionH relativeFrom="margin">
              <wp:posOffset>0</wp:posOffset>
            </wp:positionH>
            <wp:positionV relativeFrom="paragraph">
              <wp:posOffset>0</wp:posOffset>
            </wp:positionV>
            <wp:extent cx="1294740" cy="971550"/>
            <wp:effectExtent l="0" t="0" r="1270" b="0"/>
            <wp:wrapNone/>
            <wp:docPr id="26" name="Picture 26"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A6461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                               ______________________________________________________________</w:t>
      </w:r>
    </w:p>
    <w:p w14:paraId="67DBF7B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noProof/>
          <w:kern w:val="0"/>
          <w:sz w:val="24"/>
          <w:szCs w:val="24"/>
          <w14:ligatures w14:val="none"/>
        </w:rPr>
        <mc:AlternateContent>
          <mc:Choice Requires="wps">
            <w:drawing>
              <wp:anchor distT="45720" distB="45720" distL="114300" distR="114300" simplePos="0" relativeHeight="251687936" behindDoc="0" locked="0" layoutInCell="1" allowOverlap="1" wp14:anchorId="3557621B" wp14:editId="745B6785">
                <wp:simplePos x="0" y="0"/>
                <wp:positionH relativeFrom="column">
                  <wp:posOffset>304800</wp:posOffset>
                </wp:positionH>
                <wp:positionV relativeFrom="paragraph">
                  <wp:posOffset>8255</wp:posOffset>
                </wp:positionV>
                <wp:extent cx="590550" cy="295275"/>
                <wp:effectExtent l="0" t="0" r="19050"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95275"/>
                        </a:xfrm>
                        <a:prstGeom prst="rect">
                          <a:avLst/>
                        </a:prstGeom>
                        <a:solidFill>
                          <a:srgbClr val="FFFFFF"/>
                        </a:solidFill>
                        <a:ln w="9525">
                          <a:solidFill>
                            <a:srgbClr val="000000"/>
                          </a:solidFill>
                          <a:miter lim="800000"/>
                          <a:headEnd/>
                          <a:tailEnd/>
                        </a:ln>
                      </wps:spPr>
                      <wps:txbx>
                        <w:txbxContent>
                          <w:p w14:paraId="6A66B84C" w14:textId="77777777" w:rsidR="00AF1EEC" w:rsidRPr="00F644A9" w:rsidRDefault="00AF1EEC" w:rsidP="00AF1EEC">
                            <w:pPr>
                              <w:rPr>
                                <w:rFonts w:ascii="Times New Roman" w:hAnsi="Times New Roman" w:cs="Times New Roman"/>
                                <w:sz w:val="24"/>
                                <w:szCs w:val="24"/>
                              </w:rPr>
                            </w:pPr>
                            <w:r w:rsidRPr="00F644A9">
                              <w:rPr>
                                <w:rFonts w:ascii="Times New Roman" w:hAnsi="Times New Roman" w:cs="Times New Roman"/>
                                <w:b/>
                                <w:bCs/>
                                <w:sz w:val="24"/>
                                <w:szCs w:val="24"/>
                              </w:rPr>
                              <w:t>Piety</w:t>
                            </w:r>
                          </w:p>
                          <w:p w14:paraId="01B929C2" w14:textId="77777777" w:rsidR="00AF1EEC" w:rsidRDefault="00AF1EEC" w:rsidP="00AF1E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7621B" id="_x0000_s1032" type="#_x0000_t202" style="position:absolute;margin-left:24pt;margin-top:.65pt;width:46.5pt;height:23.2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">
                <v:textbox>
                  <w:txbxContent>
                    <w:p w14:paraId="6A66B84C" w14:textId="77777777" w:rsidR="00AF1EEC" w:rsidRPr="00F644A9" w:rsidRDefault="00AF1EEC" w:rsidP="00AF1EEC">
                      <w:pPr>
                        <w:rPr>
                          <w:rFonts w:ascii="Times New Roman" w:hAnsi="Times New Roman" w:cs="Times New Roman"/>
                          <w:sz w:val="24"/>
                          <w:szCs w:val="24"/>
                        </w:rPr>
                      </w:pPr>
                      <w:r w:rsidRPr="00F644A9">
                        <w:rPr>
                          <w:rFonts w:ascii="Times New Roman" w:hAnsi="Times New Roman" w:cs="Times New Roman"/>
                          <w:b/>
                          <w:bCs/>
                          <w:sz w:val="24"/>
                          <w:szCs w:val="24"/>
                        </w:rPr>
                        <w:t>Piety</w:t>
                      </w:r>
                    </w:p>
                    <w:p w14:paraId="01B929C2" w14:textId="77777777" w:rsidR="00AF1EEC" w:rsidRDefault="00AF1EEC" w:rsidP="00AF1EEC"/>
                  </w:txbxContent>
                </v:textbox>
                <w10:wrap type="square"/>
              </v:shape>
            </w:pict>
          </mc:Fallback>
        </mc:AlternateContent>
      </w:r>
      <w:r w:rsidRPr="00AF1EEC">
        <w:rPr>
          <w:rFonts w:ascii="Times New Roman" w:hAnsi="Times New Roman" w:cs="Times New Roman"/>
          <w:kern w:val="0"/>
          <w:sz w:val="24"/>
          <w:szCs w:val="24"/>
          <w14:ligatures w14:val="none"/>
        </w:rPr>
        <w:t xml:space="preserve">    ______________________________________________________________</w:t>
      </w:r>
    </w:p>
    <w:p w14:paraId="7CBAD7A8" w14:textId="77777777" w:rsidR="00AF1EEC" w:rsidRPr="00AF1EEC" w:rsidRDefault="00AF1EEC" w:rsidP="00AF1EEC">
      <w:pPr>
        <w:rPr>
          <w:rFonts w:ascii="Times New Roman" w:hAnsi="Times New Roman" w:cs="Times New Roman"/>
          <w:kern w:val="0"/>
          <w:sz w:val="24"/>
          <w:szCs w:val="24"/>
          <w14:ligatures w14:val="none"/>
        </w:rPr>
      </w:pPr>
    </w:p>
    <w:p w14:paraId="26F0405E" w14:textId="77777777" w:rsidR="00AF1EEC" w:rsidRPr="00AF1EEC" w:rsidRDefault="00AF1EEC" w:rsidP="00AF1EEC">
      <w:pPr>
        <w:rPr>
          <w:rFonts w:ascii="Times New Roman" w:hAnsi="Times New Roman" w:cs="Times New Roman"/>
          <w:kern w:val="0"/>
          <w:sz w:val="24"/>
          <w:szCs w:val="24"/>
          <w14:ligatures w14:val="none"/>
        </w:rPr>
      </w:pPr>
      <w:r w:rsidRPr="00AF1EEC">
        <w:rPr>
          <w:noProof/>
          <w:kern w:val="0"/>
          <w14:ligatures w14:val="none"/>
        </w:rPr>
        <w:drawing>
          <wp:anchor distT="0" distB="0" distL="114300" distR="114300" simplePos="0" relativeHeight="251683840" behindDoc="1" locked="0" layoutInCell="1" allowOverlap="1" wp14:anchorId="719F3E9E" wp14:editId="0532236C">
            <wp:simplePos x="0" y="0"/>
            <wp:positionH relativeFrom="margin">
              <wp:posOffset>0</wp:posOffset>
            </wp:positionH>
            <wp:positionV relativeFrom="paragraph">
              <wp:posOffset>-635</wp:posOffset>
            </wp:positionV>
            <wp:extent cx="1294740" cy="971550"/>
            <wp:effectExtent l="0" t="0" r="1270" b="0"/>
            <wp:wrapNone/>
            <wp:docPr id="27" name="Picture 2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E2253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45720" distB="45720" distL="114300" distR="114300" simplePos="0" relativeHeight="251688960" behindDoc="0" locked="0" layoutInCell="1" allowOverlap="1" wp14:anchorId="6F8588A0" wp14:editId="70D74A46">
                <wp:simplePos x="0" y="0"/>
                <wp:positionH relativeFrom="column">
                  <wp:posOffset>171450</wp:posOffset>
                </wp:positionH>
                <wp:positionV relativeFrom="paragraph">
                  <wp:posOffset>280035</wp:posOffset>
                </wp:positionV>
                <wp:extent cx="923925" cy="247650"/>
                <wp:effectExtent l="0" t="0" r="28575" b="1905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247650"/>
                        </a:xfrm>
                        <a:prstGeom prst="rect">
                          <a:avLst/>
                        </a:prstGeom>
                        <a:solidFill>
                          <a:srgbClr val="FFFFFF"/>
                        </a:solidFill>
                        <a:ln w="9525">
                          <a:solidFill>
                            <a:srgbClr val="000000"/>
                          </a:solidFill>
                          <a:miter lim="800000"/>
                          <a:headEnd/>
                          <a:tailEnd/>
                        </a:ln>
                      </wps:spPr>
                      <wps:txbx>
                        <w:txbxContent>
                          <w:p w14:paraId="5153638A" w14:textId="77777777" w:rsidR="00AF1EEC" w:rsidRPr="00AD4F3E" w:rsidRDefault="00AF1EEC" w:rsidP="00AF1EEC">
                            <w:pPr>
                              <w:spacing w:after="0" w:line="240" w:lineRule="auto"/>
                              <w:rPr>
                                <w:rFonts w:ascii="Times New Roman" w:hAnsi="Times New Roman" w:cs="Times New Roman"/>
                                <w:sz w:val="18"/>
                                <w:szCs w:val="18"/>
                              </w:rPr>
                            </w:pPr>
                            <w:r w:rsidRPr="00AD4F3E">
                              <w:rPr>
                                <w:rFonts w:ascii="Times New Roman" w:hAnsi="Times New Roman" w:cs="Times New Roman"/>
                                <w:b/>
                                <w:bCs/>
                                <w:sz w:val="18"/>
                                <w:szCs w:val="18"/>
                              </w:rPr>
                              <w:t>Understanding</w:t>
                            </w:r>
                          </w:p>
                          <w:p w14:paraId="071E7CCD" w14:textId="77777777" w:rsidR="00AF1EEC" w:rsidRDefault="00AF1EEC" w:rsidP="00AF1E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8588A0" id="_x0000_s1033" type="#_x0000_t202" style="position:absolute;margin-left:13.5pt;margin-top:22.05pt;width:72.75pt;height:19.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">
                <v:textbox>
                  <w:txbxContent>
                    <w:p w14:paraId="5153638A" w14:textId="77777777" w:rsidR="00AF1EEC" w:rsidRPr="00AD4F3E" w:rsidRDefault="00AF1EEC" w:rsidP="00AF1EEC">
                      <w:pPr>
                        <w:spacing w:after="0" w:line="240" w:lineRule="auto"/>
                        <w:rPr>
                          <w:rFonts w:ascii="Times New Roman" w:hAnsi="Times New Roman" w:cs="Times New Roman"/>
                          <w:sz w:val="18"/>
                          <w:szCs w:val="18"/>
                        </w:rPr>
                      </w:pPr>
                      <w:r w:rsidRPr="00AD4F3E">
                        <w:rPr>
                          <w:rFonts w:ascii="Times New Roman" w:hAnsi="Times New Roman" w:cs="Times New Roman"/>
                          <w:b/>
                          <w:bCs/>
                          <w:sz w:val="18"/>
                          <w:szCs w:val="18"/>
                        </w:rPr>
                        <w:t>Understanding</w:t>
                      </w:r>
                    </w:p>
                    <w:p w14:paraId="071E7CCD" w14:textId="77777777" w:rsidR="00AF1EEC" w:rsidRDefault="00AF1EEC" w:rsidP="00AF1EEC"/>
                  </w:txbxContent>
                </v:textbox>
                <w10:wrap type="square"/>
              </v:shape>
            </w:pict>
          </mc:Fallback>
        </mc:AlternateContent>
      </w:r>
      <w:r w:rsidRPr="00AF1EEC">
        <w:rPr>
          <w:rFonts w:ascii="Times New Roman" w:hAnsi="Times New Roman" w:cs="Times New Roman"/>
          <w:kern w:val="0"/>
          <w:sz w:val="24"/>
          <w:szCs w:val="24"/>
          <w14:ligatures w14:val="none"/>
        </w:rPr>
        <w:t xml:space="preserve">                               ______________________________________________________________</w:t>
      </w:r>
    </w:p>
    <w:p w14:paraId="23B9E13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w:t>
      </w:r>
    </w:p>
    <w:p w14:paraId="2D017344" w14:textId="77777777" w:rsidR="00AF1EEC" w:rsidRPr="00AF1EEC" w:rsidRDefault="00AF1EEC" w:rsidP="00AF1EEC">
      <w:pPr>
        <w:rPr>
          <w:rFonts w:ascii="Times New Roman" w:hAnsi="Times New Roman" w:cs="Times New Roman"/>
          <w:b/>
          <w:bCs/>
          <w:kern w:val="0"/>
          <w:sz w:val="24"/>
          <w:szCs w:val="24"/>
          <w14:ligatures w14:val="none"/>
        </w:rPr>
      </w:pPr>
    </w:p>
    <w:p w14:paraId="2BAFB658" w14:textId="77777777" w:rsidR="00AF1EEC" w:rsidRPr="00AF1EEC" w:rsidRDefault="00AF1EEC" w:rsidP="00AF1EEC">
      <w:pPr>
        <w:rPr>
          <w:rFonts w:ascii="Times New Roman" w:hAnsi="Times New Roman" w:cs="Times New Roman"/>
          <w:b/>
          <w:bCs/>
          <w:kern w:val="0"/>
          <w:sz w:val="24"/>
          <w:szCs w:val="24"/>
          <w14:ligatures w14:val="none"/>
        </w:rPr>
      </w:pPr>
      <w:r w:rsidRPr="00AF1EEC">
        <w:rPr>
          <w:noProof/>
          <w:kern w:val="0"/>
          <w14:ligatures w14:val="none"/>
        </w:rPr>
        <w:drawing>
          <wp:anchor distT="0" distB="0" distL="114300" distR="114300" simplePos="0" relativeHeight="251689984" behindDoc="1" locked="0" layoutInCell="1" allowOverlap="1" wp14:anchorId="0E494BDB" wp14:editId="2CEFBDBE">
            <wp:simplePos x="0" y="0"/>
            <wp:positionH relativeFrom="margin">
              <wp:posOffset>0</wp:posOffset>
            </wp:positionH>
            <wp:positionV relativeFrom="paragraph">
              <wp:posOffset>0</wp:posOffset>
            </wp:positionV>
            <wp:extent cx="1294740" cy="971550"/>
            <wp:effectExtent l="0" t="0" r="1270" b="0"/>
            <wp:wrapNone/>
            <wp:docPr id="193" name="Picture 19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engineering draw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9848" cy="9753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F3221E"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                               ______________________________________________________________</w:t>
      </w:r>
    </w:p>
    <w:p w14:paraId="20708BB4"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45720" distB="45720" distL="114300" distR="114300" simplePos="0" relativeHeight="251691008" behindDoc="0" locked="0" layoutInCell="1" allowOverlap="1" wp14:anchorId="044EE9CF" wp14:editId="626C5E1F">
                <wp:simplePos x="0" y="0"/>
                <wp:positionH relativeFrom="column">
                  <wp:posOffset>219075</wp:posOffset>
                </wp:positionH>
                <wp:positionV relativeFrom="paragraph">
                  <wp:posOffset>8890</wp:posOffset>
                </wp:positionV>
                <wp:extent cx="800100" cy="304800"/>
                <wp:effectExtent l="0" t="0" r="19050" b="19050"/>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04800"/>
                        </a:xfrm>
                        <a:prstGeom prst="rect">
                          <a:avLst/>
                        </a:prstGeom>
                        <a:solidFill>
                          <a:srgbClr val="FFFFFF"/>
                        </a:solidFill>
                        <a:ln w="9525">
                          <a:solidFill>
                            <a:srgbClr val="000000"/>
                          </a:solidFill>
                          <a:miter lim="800000"/>
                          <a:headEnd/>
                          <a:tailEnd/>
                        </a:ln>
                      </wps:spPr>
                      <wps:txbx>
                        <w:txbxContent>
                          <w:p w14:paraId="0B51148D" w14:textId="77777777" w:rsidR="00AF1EEC" w:rsidRPr="00AD4F3E" w:rsidRDefault="00AF1EEC" w:rsidP="00AF1EEC">
                            <w:pPr>
                              <w:rPr>
                                <w:rFonts w:ascii="Times New Roman" w:hAnsi="Times New Roman" w:cs="Times New Roman"/>
                                <w:sz w:val="24"/>
                                <w:szCs w:val="24"/>
                              </w:rPr>
                            </w:pPr>
                            <w:r w:rsidRPr="00AD4F3E">
                              <w:rPr>
                                <w:rFonts w:ascii="Times New Roman" w:hAnsi="Times New Roman" w:cs="Times New Roman"/>
                                <w:b/>
                                <w:bCs/>
                                <w:sz w:val="24"/>
                                <w:szCs w:val="24"/>
                              </w:rPr>
                              <w:t>Wisdom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EE9CF" id="_x0000_s1034" type="#_x0000_t202" style="position:absolute;margin-left:17.25pt;margin-top:.7pt;width:63pt;height:24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">
                <v:textbox>
                  <w:txbxContent>
                    <w:p w14:paraId="0B51148D" w14:textId="77777777" w:rsidR="00AF1EEC" w:rsidRPr="00AD4F3E" w:rsidRDefault="00AF1EEC" w:rsidP="00AF1EEC">
                      <w:pPr>
                        <w:rPr>
                          <w:rFonts w:ascii="Times New Roman" w:hAnsi="Times New Roman" w:cs="Times New Roman"/>
                          <w:sz w:val="24"/>
                          <w:szCs w:val="24"/>
                        </w:rPr>
                      </w:pPr>
                      <w:r w:rsidRPr="00AD4F3E">
                        <w:rPr>
                          <w:rFonts w:ascii="Times New Roman" w:hAnsi="Times New Roman" w:cs="Times New Roman"/>
                          <w:b/>
                          <w:bCs/>
                          <w:sz w:val="24"/>
                          <w:szCs w:val="24"/>
                        </w:rPr>
                        <w:t>Wisdom</w:t>
                      </w:r>
                    </w:p>
                  </w:txbxContent>
                </v:textbox>
                <w10:wrap type="square"/>
              </v:shape>
            </w:pict>
          </mc:Fallback>
        </mc:AlternateContent>
      </w:r>
      <w:r w:rsidRPr="00AF1EEC">
        <w:rPr>
          <w:rFonts w:ascii="Times New Roman" w:hAnsi="Times New Roman" w:cs="Times New Roman"/>
          <w:b/>
          <w:bCs/>
          <w:kern w:val="0"/>
          <w:sz w:val="24"/>
          <w:szCs w:val="24"/>
          <w14:ligatures w14:val="none"/>
        </w:rPr>
        <w:t xml:space="preserve"> ______________________________________________________________</w:t>
      </w:r>
    </w:p>
    <w:p w14:paraId="18AC31B7" w14:textId="77777777" w:rsidR="00AF1EEC" w:rsidRPr="00AF1EEC" w:rsidRDefault="00AF1EEC" w:rsidP="00AF1EEC">
      <w:pPr>
        <w:jc w:val="center"/>
        <w:rPr>
          <w:rFonts w:ascii="Times New Roman" w:hAnsi="Times New Roman" w:cs="Times New Roman"/>
          <w:b/>
          <w:bCs/>
          <w:kern w:val="0"/>
          <w:sz w:val="24"/>
          <w:szCs w:val="24"/>
          <w14:ligatures w14:val="none"/>
        </w:rPr>
      </w:pPr>
    </w:p>
    <w:p w14:paraId="20FBEB3C"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Questions for Reflection</w:t>
      </w:r>
      <w:r w:rsidRPr="00AF1EEC">
        <w:rPr>
          <w:rFonts w:ascii="Times New Roman" w:hAnsi="Times New Roman" w:cs="Times New Roman"/>
          <w:kern w:val="0"/>
          <w:sz w:val="24"/>
          <w:szCs w:val="24"/>
          <w14:ligatures w14:val="none"/>
        </w:rPr>
        <w:t xml:space="preserve">: </w:t>
      </w:r>
    </w:p>
    <w:p w14:paraId="7B7C27A6" w14:textId="77777777" w:rsidR="00AF1EEC" w:rsidRPr="00AF1EEC" w:rsidRDefault="00AF1EEC" w:rsidP="00AF1EEC">
      <w:pPr>
        <w:jc w:val="center"/>
        <w:rPr>
          <w:rFonts w:ascii="Times New Roman" w:hAnsi="Times New Roman" w:cs="Times New Roman"/>
          <w:kern w:val="0"/>
          <w:sz w:val="24"/>
          <w:szCs w:val="24"/>
          <w14:ligatures w14:val="none"/>
        </w:rPr>
      </w:pPr>
    </w:p>
    <w:p w14:paraId="6509F6C0" w14:textId="77777777" w:rsidR="00AF1EEC" w:rsidRPr="00AF1EEC" w:rsidRDefault="00AF1EEC" w:rsidP="00AF1EEC">
      <w:pPr>
        <w:numPr>
          <w:ilvl w:val="0"/>
          <w:numId w:val="8"/>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Which of these gifts most resonates with you, and why? Which would you most like to develop?</w:t>
      </w:r>
    </w:p>
    <w:p w14:paraId="4A4C0FD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09BBF8" w14:textId="77777777" w:rsidR="00AF1EEC" w:rsidRPr="00AF1EEC" w:rsidRDefault="00AF1EEC" w:rsidP="00AF1EEC">
      <w:pPr>
        <w:numPr>
          <w:ilvl w:val="0"/>
          <w:numId w:val="8"/>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How might you draw upon these gifts in completing this month’s challenge?</w:t>
      </w:r>
    </w:p>
    <w:p w14:paraId="077D10C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63F89906" w14:textId="77777777" w:rsidR="00AF1EEC" w:rsidRPr="00AF1EEC" w:rsidRDefault="00AF1EEC" w:rsidP="00AF1EEC">
      <w:pPr>
        <w:numPr>
          <w:ilvl w:val="0"/>
          <w:numId w:val="8"/>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When you think about your future educational, professional, and spiritual goals, how do you envision applying these gifts? Consider a need in the community: how can you fulfill that, addressing challenges you see in the world by using your gifts to share the joy of our Faith, the light of Christ that brings hope?</w:t>
      </w:r>
    </w:p>
    <w:p w14:paraId="53135E0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0A62F9" w14:textId="77777777" w:rsidR="00AF1EEC" w:rsidRPr="00AF1EEC" w:rsidRDefault="00AF1EEC" w:rsidP="00AF1EEC">
      <w:pPr>
        <w:numPr>
          <w:ilvl w:val="0"/>
          <w:numId w:val="8"/>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Read Chapter 4 (page 17), “The Gifts of the Holy Spirit,” in your </w:t>
      </w:r>
      <w:r w:rsidRPr="00AF1EEC">
        <w:rPr>
          <w:rFonts w:ascii="Times New Roman" w:hAnsi="Times New Roman" w:cs="Times New Roman"/>
          <w:b/>
          <w:bCs/>
          <w:i/>
          <w:iCs/>
          <w:kern w:val="0"/>
          <w:sz w:val="24"/>
          <w:szCs w:val="24"/>
          <w14:ligatures w14:val="none"/>
        </w:rPr>
        <w:t xml:space="preserve">Devotion to the Holy Spirit </w:t>
      </w:r>
      <w:r w:rsidRPr="00AF1EEC">
        <w:rPr>
          <w:rFonts w:ascii="Times New Roman" w:hAnsi="Times New Roman" w:cs="Times New Roman"/>
          <w:b/>
          <w:bCs/>
          <w:kern w:val="0"/>
          <w:sz w:val="24"/>
          <w:szCs w:val="24"/>
          <w14:ligatures w14:val="none"/>
        </w:rPr>
        <w:t>book to learn more about each Gift. The Gifts are compared to a “germ,” or a seed, that grows in the soul through prayer. How can the Gifts of the Holy Spirit help us produce good fruits, do good works, that please God? Why do we need prayer for growth, especially as we get ready for Confirmation?</w:t>
      </w:r>
    </w:p>
    <w:p w14:paraId="0E83A1A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ADE6507" w14:textId="77777777" w:rsidR="00AF1EEC" w:rsidRPr="00AF1EEC" w:rsidRDefault="00AF1EEC" w:rsidP="00AF1EEC">
      <w:pPr>
        <w:rPr>
          <w:rFonts w:ascii="Times New Roman" w:hAnsi="Times New Roman" w:cs="Times New Roman"/>
          <w:b/>
          <w:bCs/>
          <w:kern w:val="0"/>
          <w:sz w:val="24"/>
          <w:szCs w:val="24"/>
          <w14:ligatures w14:val="none"/>
        </w:rPr>
      </w:pPr>
    </w:p>
    <w:p w14:paraId="70D6AF0F"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Week 2</w:t>
      </w:r>
    </w:p>
    <w:p w14:paraId="7706B37A"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7- “Light of the World: Sacred Art as Revelation”</w:t>
      </w:r>
    </w:p>
    <w:p w14:paraId="5720583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In Week 1, we compared the Gospels telling the story Jesus’ birth. This week, we will look at a Nativity painting to build upon our knowledge of the meaning of Advent. </w:t>
      </w:r>
    </w:p>
    <w:p w14:paraId="0EE50A6E"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noProof/>
          <w:kern w:val="0"/>
          <w14:ligatures w14:val="none"/>
        </w:rPr>
        <w:drawing>
          <wp:inline distT="0" distB="0" distL="0" distR="0" wp14:anchorId="7263C6BE" wp14:editId="78CC4E0C">
            <wp:extent cx="4219575" cy="2895600"/>
            <wp:effectExtent l="0" t="0" r="9525" b="0"/>
            <wp:docPr id="195" name="Picture 195" descr="Gerard van Honthorst - The Adoration of the Shephe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ard van Honthorst - The Adoration of the Shepherds"/>
                    <pic:cNvPicPr>
                      <a:picLocks noChangeAspect="1" noChangeArrowheads="1"/>
                    </pic:cNvPicPr>
                  </pic:nvPicPr>
                  <pic:blipFill rotWithShape="1">
                    <a:blip r:embed="rId17">
                      <a:extLst>
                        <a:ext uri="{28A0092B-C50C-407E-A947-70E740481C1C}">
                          <a14:useLocalDpi xmlns:a14="http://schemas.microsoft.com/office/drawing/2010/main" val="0"/>
                        </a:ext>
                      </a:extLst>
                    </a:blip>
                    <a:srcRect l="1" r="-232" b="12156"/>
                    <a:stretch/>
                  </pic:blipFill>
                  <pic:spPr bwMode="auto">
                    <a:xfrm>
                      <a:off x="0" y="0"/>
                      <a:ext cx="4231521" cy="2903798"/>
                    </a:xfrm>
                    <a:prstGeom prst="rect">
                      <a:avLst/>
                    </a:prstGeom>
                    <a:noFill/>
                    <a:ln>
                      <a:noFill/>
                    </a:ln>
                    <a:extLst>
                      <a:ext uri="{53640926-AAD7-44D8-BBD7-CCE9431645EC}">
                        <a14:shadowObscured xmlns:a14="http://schemas.microsoft.com/office/drawing/2010/main"/>
                      </a:ext>
                    </a:extLst>
                  </pic:spPr>
                </pic:pic>
              </a:graphicData>
            </a:graphic>
          </wp:inline>
        </w:drawing>
      </w:r>
    </w:p>
    <w:p w14:paraId="03CDC647"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“Adoration of the Shepherds” by Gerard von Honthorst (1622)</w:t>
      </w:r>
    </w:p>
    <w:p w14:paraId="083C3AA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painting is an example of Baroque art. Baroque art of the Counter-Reformation, the Catholic response to the Protestant Reformation, was meant to praise God and honor Catholicism’s rich traditions. This art style uses contrast between shadow and light, which is called “chiaroscuro.” Gospel writers emphasize details about Christ in their stories that resonate with them, and that they want their audiences to know. Similarly, artists use contrast to call attention to the focal point of their work (the focus- what they most want us to notice). Sacred art, like this painting of the Nativity called “Adoration of the Shepherds,” can be used to increase our devotion (love and dedication) to God by giving us another perspective on His love for us. </w:t>
      </w:r>
    </w:p>
    <w:p w14:paraId="09A20C1B" w14:textId="77777777" w:rsidR="00AF1EEC" w:rsidRPr="00AF1EEC" w:rsidRDefault="00AF1EEC" w:rsidP="00AF1EEC">
      <w:pPr>
        <w:numPr>
          <w:ilvl w:val="0"/>
          <w:numId w:val="8"/>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Take a few minutes to look closely at the painting, “reading” it from left to right. Take stock of the details you see, and notice where you keep returning to (what is the focal point of the painting?). Then, respond to the reflection questions below.</w:t>
      </w:r>
    </w:p>
    <w:p w14:paraId="28B72494" w14:textId="77777777" w:rsidR="00AF1EEC" w:rsidRPr="00AF1EEC" w:rsidRDefault="00AF1EEC" w:rsidP="00AF1EEC">
      <w:pPr>
        <w:numPr>
          <w:ilvl w:val="0"/>
          <w:numId w:val="9"/>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Jesus is known as the “Light of the World.” How does the artist use contrast to draw our attention to Jesus- how is it shown that Jesus is the light of the world, worthy of our joy, Whom we have been waiting for during Advent?</w:t>
      </w:r>
    </w:p>
    <w:p w14:paraId="15030128" w14:textId="77777777" w:rsidR="00AF1EEC" w:rsidRPr="00AF1EEC" w:rsidRDefault="00AF1EEC" w:rsidP="00AF1EEC">
      <w:pPr>
        <w:ind w:left="360"/>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w:t>
      </w:r>
    </w:p>
    <w:p w14:paraId="2F5028A2" w14:textId="77777777" w:rsidR="00AF1EEC" w:rsidRPr="00AF1EEC" w:rsidRDefault="00AF1EEC" w:rsidP="00AF1EEC">
      <w:pPr>
        <w:numPr>
          <w:ilvl w:val="0"/>
          <w:numId w:val="9"/>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Why is this painting a good example of Counter-Reformation art? How does it celebrate our Catholic Faith, and hope in Christ?</w:t>
      </w:r>
    </w:p>
    <w:p w14:paraId="3133A52C"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____________________________________________________________________________________________________________________________________________________________</w:t>
      </w:r>
    </w:p>
    <w:p w14:paraId="2554460E" w14:textId="77777777" w:rsidR="00AF1EEC" w:rsidRPr="00AF1EEC" w:rsidRDefault="00AF1EEC" w:rsidP="00AF1EEC">
      <w:pPr>
        <w:numPr>
          <w:ilvl w:val="0"/>
          <w:numId w:val="9"/>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Who do you see gathered around the infant Christ? Focusing on one or two figures, what do details such as their facial expressions say about their faith, how they respond to being in the presence of God? How do you think you would have responded?</w:t>
      </w:r>
    </w:p>
    <w:p w14:paraId="2D103BFD"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DA1586" w14:textId="77777777" w:rsidR="00AF1EEC" w:rsidRPr="00AF1EEC" w:rsidRDefault="00AF1EEC" w:rsidP="00AF1EEC">
      <w:pPr>
        <w:numPr>
          <w:ilvl w:val="0"/>
          <w:numId w:val="9"/>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Why do you think the artist chose to focus on the shepherds? How does this painting match up with how you envisioned the presence of the shepherds, based on the Gospel account you read in Week 1? Would you have represented this scene differently, and if so, how and why?</w:t>
      </w:r>
    </w:p>
    <w:p w14:paraId="6378B3DB"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98D444" w14:textId="77777777" w:rsidR="00AF1EEC" w:rsidRPr="00AF1EEC" w:rsidRDefault="00AF1EEC" w:rsidP="00AF1EEC">
      <w:pPr>
        <w:numPr>
          <w:ilvl w:val="0"/>
          <w:numId w:val="9"/>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If you were to represent the Nativity in your own art, what would you emphasize? How would you use your drawing to teach others about Jesus? What trait might you focus on (for example, His compassion), and how would you symbolize that? (You may draw your version in the box below.)</w:t>
      </w:r>
    </w:p>
    <w:p w14:paraId="0A140A46"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DDAE38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noProof/>
          <w:kern w:val="0"/>
          <w:sz w:val="24"/>
          <w:szCs w:val="24"/>
          <w14:ligatures w14:val="none"/>
        </w:rPr>
        <mc:AlternateContent>
          <mc:Choice Requires="wps">
            <w:drawing>
              <wp:anchor distT="0" distB="0" distL="114300" distR="114300" simplePos="0" relativeHeight="251692032" behindDoc="0" locked="0" layoutInCell="1" allowOverlap="1" wp14:anchorId="50DB1945" wp14:editId="0065501A">
                <wp:simplePos x="0" y="0"/>
                <wp:positionH relativeFrom="margin">
                  <wp:align>right</wp:align>
                </wp:positionH>
                <wp:positionV relativeFrom="paragraph">
                  <wp:posOffset>98425</wp:posOffset>
                </wp:positionV>
                <wp:extent cx="5905500" cy="1504950"/>
                <wp:effectExtent l="0" t="0" r="19050" b="19050"/>
                <wp:wrapNone/>
                <wp:docPr id="196" name="Rectangle 196"/>
                <wp:cNvGraphicFramePr/>
                <a:graphic xmlns:a="http://schemas.openxmlformats.org/drawingml/2006/main">
                  <a:graphicData uri="http://schemas.microsoft.com/office/word/2010/wordprocessingShape">
                    <wps:wsp>
                      <wps:cNvSpPr/>
                      <wps:spPr>
                        <a:xfrm>
                          <a:off x="0" y="0"/>
                          <a:ext cx="5905500" cy="15049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F6A22" id="Rectangle 196" o:spid="_x0000_s1026" style="position:absolute;margin-left:413.8pt;margin-top:7.75pt;width:465pt;height:118.5pt;z-index:2516920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" fillcolor="window" strokecolor="windowText" strokeweight="1pt">
                <w10:wrap anchorx="margin"/>
              </v:rect>
            </w:pict>
          </mc:Fallback>
        </mc:AlternateContent>
      </w:r>
    </w:p>
    <w:p w14:paraId="1158033F" w14:textId="77777777" w:rsidR="00AF1EEC" w:rsidRPr="00AF1EEC" w:rsidRDefault="00AF1EEC" w:rsidP="00AF1EEC">
      <w:pPr>
        <w:jc w:val="center"/>
        <w:rPr>
          <w:rFonts w:ascii="Times New Roman" w:hAnsi="Times New Roman" w:cs="Times New Roman"/>
          <w:b/>
          <w:bCs/>
          <w:kern w:val="0"/>
          <w:sz w:val="24"/>
          <w:szCs w:val="24"/>
          <w14:ligatures w14:val="none"/>
        </w:rPr>
      </w:pPr>
    </w:p>
    <w:p w14:paraId="788140C1" w14:textId="77777777" w:rsidR="00AF1EEC" w:rsidRPr="00AF1EEC" w:rsidRDefault="00AF1EEC" w:rsidP="00AF1EEC">
      <w:pPr>
        <w:jc w:val="center"/>
        <w:rPr>
          <w:rFonts w:ascii="Times New Roman" w:hAnsi="Times New Roman" w:cs="Times New Roman"/>
          <w:b/>
          <w:bCs/>
          <w:kern w:val="0"/>
          <w:sz w:val="24"/>
          <w:szCs w:val="24"/>
          <w14:ligatures w14:val="none"/>
        </w:rPr>
      </w:pPr>
    </w:p>
    <w:p w14:paraId="119E2726" w14:textId="77777777" w:rsidR="00AF1EEC" w:rsidRPr="00AF1EEC" w:rsidRDefault="00AF1EEC" w:rsidP="00AF1EEC">
      <w:pPr>
        <w:jc w:val="center"/>
        <w:rPr>
          <w:rFonts w:ascii="Times New Roman" w:hAnsi="Times New Roman" w:cs="Times New Roman"/>
          <w:b/>
          <w:bCs/>
          <w:kern w:val="0"/>
          <w:sz w:val="24"/>
          <w:szCs w:val="24"/>
          <w14:ligatures w14:val="none"/>
        </w:rPr>
      </w:pPr>
    </w:p>
    <w:p w14:paraId="7B509A2B" w14:textId="77777777" w:rsidR="00AF1EEC" w:rsidRPr="00AF1EEC" w:rsidRDefault="00AF1EEC" w:rsidP="00AF1EEC">
      <w:pPr>
        <w:rPr>
          <w:rFonts w:ascii="Times New Roman" w:hAnsi="Times New Roman" w:cs="Times New Roman"/>
          <w:b/>
          <w:bCs/>
          <w:kern w:val="0"/>
          <w:sz w:val="24"/>
          <w:szCs w:val="24"/>
          <w14:ligatures w14:val="none"/>
        </w:rPr>
      </w:pPr>
    </w:p>
    <w:p w14:paraId="5E375AC1" w14:textId="77777777" w:rsidR="00AF1EEC" w:rsidRPr="00AF1EEC" w:rsidRDefault="00AF1EEC" w:rsidP="00AF1EEC">
      <w:pPr>
        <w:rPr>
          <w:rFonts w:ascii="Times New Roman" w:hAnsi="Times New Roman" w:cs="Times New Roman"/>
          <w:b/>
          <w:bCs/>
          <w:kern w:val="0"/>
          <w:sz w:val="24"/>
          <w:szCs w:val="24"/>
          <w14:ligatures w14:val="none"/>
        </w:rPr>
      </w:pPr>
    </w:p>
    <w:p w14:paraId="0CA19720" w14:textId="77777777" w:rsidR="00AF1EEC" w:rsidRPr="00AF1EEC" w:rsidRDefault="00AF1EEC" w:rsidP="00AF1EEC">
      <w:pPr>
        <w:jc w:val="center"/>
        <w:rPr>
          <w:rFonts w:ascii="Times New Roman" w:hAnsi="Times New Roman" w:cs="Times New Roman"/>
          <w:b/>
          <w:bCs/>
          <w:kern w:val="0"/>
          <w:sz w:val="24"/>
          <w:szCs w:val="24"/>
          <w:highlight w:val="yellow"/>
          <w14:ligatures w14:val="none"/>
        </w:rPr>
      </w:pPr>
    </w:p>
    <w:p w14:paraId="2E2F6784" w14:textId="77777777" w:rsidR="00AF1EEC" w:rsidRPr="00AF1EEC" w:rsidRDefault="00AF1EEC" w:rsidP="00AF1EEC">
      <w:pPr>
        <w:jc w:val="center"/>
        <w:rPr>
          <w:rFonts w:ascii="Times New Roman" w:hAnsi="Times New Roman" w:cs="Times New Roman"/>
          <w:b/>
          <w:bCs/>
          <w:kern w:val="0"/>
          <w:sz w:val="24"/>
          <w:szCs w:val="24"/>
          <w14:ligatures w14:val="none"/>
        </w:rPr>
      </w:pPr>
    </w:p>
    <w:p w14:paraId="6BA2F1F7"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Grade 8- “Jesus’ Calling: The Nativity in Art”</w:t>
      </w:r>
    </w:p>
    <w:p w14:paraId="652987B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In Week 1, we learned about the Immaculate Conception. This week, we will look at a Nativity painting to build upon our knowledge of the meaning of Advent, further examining the meaning of the Immaculate Conception within salvation history. </w:t>
      </w:r>
    </w:p>
    <w:p w14:paraId="05486268"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noProof/>
          <w:kern w:val="0"/>
          <w14:ligatures w14:val="none"/>
        </w:rPr>
        <w:drawing>
          <wp:inline distT="0" distB="0" distL="0" distR="0" wp14:anchorId="49BE955D" wp14:editId="2F74F92A">
            <wp:extent cx="4219575" cy="2895600"/>
            <wp:effectExtent l="0" t="0" r="9525" b="0"/>
            <wp:docPr id="197" name="Picture 197" descr="Gerard van Honthorst - The Adoration of the Shephe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ard van Honthorst - The Adoration of the Shepherds"/>
                    <pic:cNvPicPr>
                      <a:picLocks noChangeAspect="1" noChangeArrowheads="1"/>
                    </pic:cNvPicPr>
                  </pic:nvPicPr>
                  <pic:blipFill rotWithShape="1">
                    <a:blip r:embed="rId17">
                      <a:extLst>
                        <a:ext uri="{28A0092B-C50C-407E-A947-70E740481C1C}">
                          <a14:useLocalDpi xmlns:a14="http://schemas.microsoft.com/office/drawing/2010/main" val="0"/>
                        </a:ext>
                      </a:extLst>
                    </a:blip>
                    <a:srcRect l="1" r="-232" b="12156"/>
                    <a:stretch/>
                  </pic:blipFill>
                  <pic:spPr bwMode="auto">
                    <a:xfrm>
                      <a:off x="0" y="0"/>
                      <a:ext cx="4231521" cy="2903798"/>
                    </a:xfrm>
                    <a:prstGeom prst="rect">
                      <a:avLst/>
                    </a:prstGeom>
                    <a:noFill/>
                    <a:ln>
                      <a:noFill/>
                    </a:ln>
                    <a:extLst>
                      <a:ext uri="{53640926-AAD7-44D8-BBD7-CCE9431645EC}">
                        <a14:shadowObscured xmlns:a14="http://schemas.microsoft.com/office/drawing/2010/main"/>
                      </a:ext>
                    </a:extLst>
                  </pic:spPr>
                </pic:pic>
              </a:graphicData>
            </a:graphic>
          </wp:inline>
        </w:drawing>
      </w:r>
    </w:p>
    <w:p w14:paraId="44F3EAFA"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“Adoration of the Shepherds” by Gerard von Honthorst (1622)</w:t>
      </w:r>
    </w:p>
    <w:p w14:paraId="5C8A3F54"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painting is an example of Baroque art. Baroque art of the Counter-Reformation, the Catholic response to the Protestant Reformation, was meant to praise God and honor Catholicism’s rich traditions. This art style uses contrast between shadow and light, which is called “chiaroscuro.” We see a spotlight on Jesus, our eyes moving to this central point of the painting, but within this light, we also see the peaceful, joyous face of His Mother, Mary. She, too, is part of the artist’s focus. </w:t>
      </w:r>
    </w:p>
    <w:p w14:paraId="3EAC506F" w14:textId="77777777" w:rsidR="00AF1EEC" w:rsidRPr="00AF1EEC" w:rsidRDefault="00AF1EEC" w:rsidP="00AF1EEC">
      <w:pPr>
        <w:numPr>
          <w:ilvl w:val="0"/>
          <w:numId w:val="10"/>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How do you think the world would be different if Jesus had not been born? How did Jesus bring light to the world?</w:t>
      </w:r>
    </w:p>
    <w:p w14:paraId="739680C5"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6FD70C96" w14:textId="77777777" w:rsidR="00AF1EEC" w:rsidRPr="00AF1EEC" w:rsidRDefault="00AF1EEC" w:rsidP="00AF1EEC">
      <w:pPr>
        <w:numPr>
          <w:ilvl w:val="0"/>
          <w:numId w:val="10"/>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 xml:space="preserve">It’s been said that the wood of the manger (where Jesus was born) is the wood of the Cross (where Jesus died). Why is Advent linked to Lent (waiting for Christ’s birth versus waiting for His Death and Resurrection)? </w:t>
      </w:r>
    </w:p>
    <w:p w14:paraId="280ABC9F"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EF2E96B" w14:textId="77777777" w:rsidR="00AF1EEC" w:rsidRPr="00AF1EEC" w:rsidRDefault="00AF1EEC" w:rsidP="00AF1EEC">
      <w:pPr>
        <w:numPr>
          <w:ilvl w:val="0"/>
          <w:numId w:val="10"/>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lastRenderedPageBreak/>
        <w:t>Why was Jesus’ Incarnation (taking on human flesh when He was born into our world) essential for our salvation?</w:t>
      </w:r>
    </w:p>
    <w:p w14:paraId="07F1768E"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55DE067" w14:textId="77777777" w:rsidR="00AF1EEC" w:rsidRPr="00AF1EEC" w:rsidRDefault="00AF1EEC" w:rsidP="00AF1EEC">
      <w:pPr>
        <w:numPr>
          <w:ilvl w:val="0"/>
          <w:numId w:val="10"/>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Why do you think the artist chose Mary as a focal point of the painting? How does Mary play a central role in salvation history?</w:t>
      </w:r>
    </w:p>
    <w:p w14:paraId="0D76BFD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FA953B9" w14:textId="77777777" w:rsidR="00AF1EEC" w:rsidRPr="00AF1EEC" w:rsidRDefault="00AF1EEC" w:rsidP="00AF1EEC">
      <w:pPr>
        <w:numPr>
          <w:ilvl w:val="0"/>
          <w:numId w:val="10"/>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What techniques does the artist use to hint at Christ’s mission, and the heavenly goal He calls us to? </w:t>
      </w:r>
    </w:p>
    <w:p w14:paraId="3DFDACC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7DA66EC" w14:textId="77777777" w:rsidR="00AF1EEC" w:rsidRPr="00AF1EEC" w:rsidRDefault="00AF1EEC" w:rsidP="00AF1EEC">
      <w:pPr>
        <w:numPr>
          <w:ilvl w:val="0"/>
          <w:numId w:val="10"/>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Represent the Nativity in your own art. How would you use your drawing to tell others about Jesus and His saving work (what He did in His ministry on Earth to save us, and teach us about God’s love)? How might you symbolize the link between Jesus’ Birth and Resurrection, showing others about His mission to give us new life, and His calling for us to carry on His mission of teaching others about God’s love?</w:t>
      </w:r>
    </w:p>
    <w:p w14:paraId="20AB45A7"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59BC9F1"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noProof/>
          <w:kern w:val="0"/>
          <w:sz w:val="24"/>
          <w:szCs w:val="24"/>
          <w14:ligatures w14:val="none"/>
        </w:rPr>
        <mc:AlternateContent>
          <mc:Choice Requires="wps">
            <w:drawing>
              <wp:anchor distT="0" distB="0" distL="114300" distR="114300" simplePos="0" relativeHeight="251693056" behindDoc="0" locked="0" layoutInCell="1" allowOverlap="1" wp14:anchorId="35878318" wp14:editId="2ABD0A75">
                <wp:simplePos x="0" y="0"/>
                <wp:positionH relativeFrom="margin">
                  <wp:align>right</wp:align>
                </wp:positionH>
                <wp:positionV relativeFrom="paragraph">
                  <wp:posOffset>98425</wp:posOffset>
                </wp:positionV>
                <wp:extent cx="5905500" cy="1504950"/>
                <wp:effectExtent l="0" t="0" r="19050" b="19050"/>
                <wp:wrapNone/>
                <wp:docPr id="198" name="Rectangle 198"/>
                <wp:cNvGraphicFramePr/>
                <a:graphic xmlns:a="http://schemas.openxmlformats.org/drawingml/2006/main">
                  <a:graphicData uri="http://schemas.microsoft.com/office/word/2010/wordprocessingShape">
                    <wps:wsp>
                      <wps:cNvSpPr/>
                      <wps:spPr>
                        <a:xfrm>
                          <a:off x="0" y="0"/>
                          <a:ext cx="5905500" cy="15049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18D87B" id="Rectangle 198" o:spid="_x0000_s1026" style="position:absolute;margin-left:413.8pt;margin-top:7.75pt;width:465pt;height:118.5pt;z-index:2516930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" fillcolor="window" strokecolor="windowText" strokeweight="1pt">
                <w10:wrap anchorx="margin"/>
              </v:rect>
            </w:pict>
          </mc:Fallback>
        </mc:AlternateContent>
      </w:r>
    </w:p>
    <w:p w14:paraId="249F1E2F" w14:textId="77777777" w:rsidR="00AF1EEC" w:rsidRPr="00AF1EEC" w:rsidRDefault="00AF1EEC" w:rsidP="00AF1EEC">
      <w:pPr>
        <w:jc w:val="center"/>
        <w:rPr>
          <w:rFonts w:ascii="Times New Roman" w:hAnsi="Times New Roman" w:cs="Times New Roman"/>
          <w:b/>
          <w:bCs/>
          <w:kern w:val="0"/>
          <w:sz w:val="24"/>
          <w:szCs w:val="24"/>
          <w14:ligatures w14:val="none"/>
        </w:rPr>
      </w:pPr>
    </w:p>
    <w:p w14:paraId="0755BFAE" w14:textId="77777777" w:rsidR="00AF1EEC" w:rsidRPr="00AF1EEC" w:rsidRDefault="00AF1EEC" w:rsidP="00AF1EEC">
      <w:pPr>
        <w:jc w:val="center"/>
        <w:rPr>
          <w:rFonts w:ascii="Times New Roman" w:hAnsi="Times New Roman" w:cs="Times New Roman"/>
          <w:b/>
          <w:bCs/>
          <w:kern w:val="0"/>
          <w:sz w:val="24"/>
          <w:szCs w:val="24"/>
          <w14:ligatures w14:val="none"/>
        </w:rPr>
      </w:pPr>
    </w:p>
    <w:p w14:paraId="7FA71813" w14:textId="77777777" w:rsidR="00AF1EEC" w:rsidRPr="00AF1EEC" w:rsidRDefault="00AF1EEC" w:rsidP="00AF1EEC">
      <w:pPr>
        <w:jc w:val="center"/>
        <w:rPr>
          <w:rFonts w:ascii="Times New Roman" w:hAnsi="Times New Roman" w:cs="Times New Roman"/>
          <w:b/>
          <w:bCs/>
          <w:kern w:val="0"/>
          <w:sz w:val="24"/>
          <w:szCs w:val="24"/>
          <w14:ligatures w14:val="none"/>
        </w:rPr>
      </w:pPr>
    </w:p>
    <w:p w14:paraId="48539500" w14:textId="77777777" w:rsidR="00AF1EEC" w:rsidRPr="00AF1EEC" w:rsidRDefault="00AF1EEC" w:rsidP="00AF1EEC">
      <w:pPr>
        <w:rPr>
          <w:rFonts w:ascii="Times New Roman" w:hAnsi="Times New Roman" w:cs="Times New Roman"/>
          <w:b/>
          <w:bCs/>
          <w:kern w:val="0"/>
          <w:sz w:val="24"/>
          <w:szCs w:val="24"/>
          <w14:ligatures w14:val="none"/>
        </w:rPr>
      </w:pPr>
    </w:p>
    <w:p w14:paraId="498803D5" w14:textId="77777777" w:rsidR="00AF1EEC" w:rsidRPr="00AF1EEC" w:rsidRDefault="00AF1EEC" w:rsidP="00AF1EEC">
      <w:pPr>
        <w:jc w:val="center"/>
        <w:rPr>
          <w:rFonts w:ascii="Times New Roman" w:hAnsi="Times New Roman" w:cs="Times New Roman"/>
          <w:b/>
          <w:bCs/>
          <w:kern w:val="0"/>
          <w:sz w:val="24"/>
          <w:szCs w:val="24"/>
          <w14:ligatures w14:val="none"/>
        </w:rPr>
      </w:pPr>
    </w:p>
    <w:p w14:paraId="0207CC43" w14:textId="77777777" w:rsidR="00AF1EEC" w:rsidRPr="00AF1EEC" w:rsidRDefault="00AF1EEC" w:rsidP="00AF1EEC">
      <w:pPr>
        <w:rPr>
          <w:rFonts w:ascii="Times New Roman" w:hAnsi="Times New Roman" w:cs="Times New Roman"/>
          <w:b/>
          <w:bCs/>
          <w:kern w:val="0"/>
          <w:sz w:val="24"/>
          <w:szCs w:val="24"/>
          <w14:ligatures w14:val="none"/>
        </w:rPr>
      </w:pPr>
    </w:p>
    <w:p w14:paraId="0033DD91" w14:textId="77777777" w:rsidR="00AF1EEC" w:rsidRPr="00AF1EEC" w:rsidRDefault="00AF1EEC" w:rsidP="00AF1EEC">
      <w:pPr>
        <w:jc w:val="center"/>
        <w:rPr>
          <w:rFonts w:ascii="Times New Roman" w:hAnsi="Times New Roman" w:cs="Times New Roman"/>
          <w:b/>
          <w:bCs/>
          <w:kern w:val="0"/>
          <w:sz w:val="24"/>
          <w:szCs w:val="24"/>
          <w:highlight w:val="yellow"/>
          <w14:ligatures w14:val="none"/>
        </w:rPr>
      </w:pPr>
    </w:p>
    <w:p w14:paraId="60C7B222" w14:textId="77777777" w:rsidR="00AF1EEC" w:rsidRPr="00AF1EEC" w:rsidRDefault="00AF1EEC" w:rsidP="00AF1EEC">
      <w:pPr>
        <w:jc w:val="center"/>
        <w:rPr>
          <w:rFonts w:ascii="Times New Roman" w:hAnsi="Times New Roman" w:cs="Times New Roman"/>
          <w:b/>
          <w:bCs/>
          <w:kern w:val="0"/>
          <w:sz w:val="24"/>
          <w:szCs w:val="24"/>
          <w14:ligatures w14:val="none"/>
        </w:rPr>
      </w:pPr>
    </w:p>
    <w:p w14:paraId="6809A480" w14:textId="77777777" w:rsidR="00AF1EEC" w:rsidRPr="00AF1EEC" w:rsidRDefault="00AF1EEC" w:rsidP="00AF1EEC">
      <w:pPr>
        <w:jc w:val="center"/>
        <w:rPr>
          <w:rFonts w:ascii="Times New Roman" w:hAnsi="Times New Roman" w:cs="Times New Roman"/>
          <w:b/>
          <w:bCs/>
          <w:kern w:val="0"/>
          <w:sz w:val="24"/>
          <w:szCs w:val="24"/>
          <w14:ligatures w14:val="none"/>
        </w:rPr>
      </w:pPr>
    </w:p>
    <w:p w14:paraId="54F8B07E"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Grade 9- “The Fullness of Time: The Nativity in Art”</w:t>
      </w:r>
    </w:p>
    <w:p w14:paraId="6397C47D"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In Week 1, we learned about the Gifts of the Holy Spirit. This week, we will look at a Nativity painting to expand our knowledge of Advent’s meaning, exploring how Christ is the greatest gift. </w:t>
      </w:r>
    </w:p>
    <w:p w14:paraId="5059CCC5"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noProof/>
          <w:kern w:val="0"/>
          <w14:ligatures w14:val="none"/>
        </w:rPr>
        <w:drawing>
          <wp:inline distT="0" distB="0" distL="0" distR="0" wp14:anchorId="31470312" wp14:editId="0C4D97D8">
            <wp:extent cx="4219575" cy="2895600"/>
            <wp:effectExtent l="0" t="0" r="9525" b="0"/>
            <wp:docPr id="199" name="Picture 199" descr="Gerard van Honthorst - The Adoration of the Shephe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ard van Honthorst - The Adoration of the Shepherds"/>
                    <pic:cNvPicPr>
                      <a:picLocks noChangeAspect="1" noChangeArrowheads="1"/>
                    </pic:cNvPicPr>
                  </pic:nvPicPr>
                  <pic:blipFill rotWithShape="1">
                    <a:blip r:embed="rId17">
                      <a:extLst>
                        <a:ext uri="{28A0092B-C50C-407E-A947-70E740481C1C}">
                          <a14:useLocalDpi xmlns:a14="http://schemas.microsoft.com/office/drawing/2010/main" val="0"/>
                        </a:ext>
                      </a:extLst>
                    </a:blip>
                    <a:srcRect l="1" r="-232" b="12156"/>
                    <a:stretch/>
                  </pic:blipFill>
                  <pic:spPr bwMode="auto">
                    <a:xfrm>
                      <a:off x="0" y="0"/>
                      <a:ext cx="4231521" cy="2903798"/>
                    </a:xfrm>
                    <a:prstGeom prst="rect">
                      <a:avLst/>
                    </a:prstGeom>
                    <a:noFill/>
                    <a:ln>
                      <a:noFill/>
                    </a:ln>
                    <a:extLst>
                      <a:ext uri="{53640926-AAD7-44D8-BBD7-CCE9431645EC}">
                        <a14:shadowObscured xmlns:a14="http://schemas.microsoft.com/office/drawing/2010/main"/>
                      </a:ext>
                    </a:extLst>
                  </pic:spPr>
                </pic:pic>
              </a:graphicData>
            </a:graphic>
          </wp:inline>
        </w:drawing>
      </w:r>
    </w:p>
    <w:p w14:paraId="201187D9"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“Adoration of the Shepherds” by Gerard von Honthorst (1622)</w:t>
      </w:r>
    </w:p>
    <w:p w14:paraId="5B9540F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painting is an example of Baroque art. Baroque art of the Counter-Reformation, the Catholic response to the Protestant Reformation, praised God and honored Catholicism’s rich traditions. This style uses contrast between shadow and light, which is called “chiaroscuro.” We see a spotlight on Jesus, our eyes moving to this central point of the painting, but His light gently illuminates all those around Him, too. He impacts each person in His presence.  </w:t>
      </w:r>
    </w:p>
    <w:p w14:paraId="07EAE362" w14:textId="77777777" w:rsidR="00AF1EEC" w:rsidRPr="00AF1EEC" w:rsidRDefault="00AF1EEC" w:rsidP="00AF1EEC">
      <w:pPr>
        <w:numPr>
          <w:ilvl w:val="0"/>
          <w:numId w:val="1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Jesus is the fullness of time: He connects past, present, and future. Our Church family, living and departed, is connected in Christ. We have hope of future new life in Christ. At the Mass, we experience all of salvation history as we memorialize Christ’s Passion, Death, and Resurrection. How does the artist capture Jesus as the fullness of time in this painting? What parallels could you make between this scene and the Mass?</w:t>
      </w:r>
    </w:p>
    <w:p w14:paraId="5921E64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48C8DDC" w14:textId="77777777" w:rsidR="00AF1EEC" w:rsidRPr="00AF1EEC" w:rsidRDefault="00AF1EEC" w:rsidP="00AF1EEC">
      <w:pPr>
        <w:numPr>
          <w:ilvl w:val="0"/>
          <w:numId w:val="1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lastRenderedPageBreak/>
        <w:t>Why is Christ’s birth the greatest gift? How do you think the artist represents this in this painting? How does He bring people together, into communion with Him, in the scene?</w:t>
      </w:r>
    </w:p>
    <w:p w14:paraId="1F2AF6C2" w14:textId="77777777" w:rsidR="00AF1EEC" w:rsidRPr="00AF1EEC" w:rsidRDefault="00AF1EEC" w:rsidP="00AF1EEC">
      <w:pPr>
        <w:ind w:left="360"/>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492F0B" w14:textId="77777777" w:rsidR="00AF1EEC" w:rsidRPr="00AF1EEC" w:rsidRDefault="00AF1EEC" w:rsidP="00AF1EEC">
      <w:pPr>
        <w:numPr>
          <w:ilvl w:val="0"/>
          <w:numId w:val="1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Here, the artist chose to focus on the shepherds, rather than the gifts of the magi (wisemen). What do you see as being the shepherds’ gifts to Christ (instead of material items, what do they give)? What would you offer to Christ?</w:t>
      </w:r>
    </w:p>
    <w:p w14:paraId="689E862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48E2346" w14:textId="77777777" w:rsidR="00AF1EEC" w:rsidRPr="00AF1EEC" w:rsidRDefault="00AF1EEC" w:rsidP="00AF1EEC">
      <w:pPr>
        <w:numPr>
          <w:ilvl w:val="0"/>
          <w:numId w:val="1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Would you describe this painting as depicting a scene of joy? Why- what details communicate joy?</w:t>
      </w:r>
    </w:p>
    <w:p w14:paraId="7BEBED5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4FE5784" w14:textId="77777777" w:rsidR="00AF1EEC" w:rsidRPr="00AF1EEC" w:rsidRDefault="00AF1EEC" w:rsidP="00AF1EEC">
      <w:pPr>
        <w:numPr>
          <w:ilvl w:val="0"/>
          <w:numId w:val="1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We are part of salvation history, too, continuing Christ’s mission by using our gifts, and bringing others into His light. Represent the Nativity in your own art. Think about how you, as an artist, would set the scene to teach others key points about Christ, His love and joy. How would you convey joy in your work (what details, as with the lighting and color palette, would you use)? And how would you show the link between Christ in our present, past, and future, His birth as giving us the hope of new life? </w:t>
      </w:r>
    </w:p>
    <w:p w14:paraId="4C701C1F"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F3C1C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noProof/>
          <w:kern w:val="0"/>
          <w:sz w:val="24"/>
          <w:szCs w:val="24"/>
          <w14:ligatures w14:val="none"/>
        </w:rPr>
        <mc:AlternateContent>
          <mc:Choice Requires="wps">
            <w:drawing>
              <wp:anchor distT="0" distB="0" distL="114300" distR="114300" simplePos="0" relativeHeight="251694080" behindDoc="0" locked="0" layoutInCell="1" allowOverlap="1" wp14:anchorId="17C6E5D4" wp14:editId="446BBDDF">
                <wp:simplePos x="0" y="0"/>
                <wp:positionH relativeFrom="margin">
                  <wp:align>right</wp:align>
                </wp:positionH>
                <wp:positionV relativeFrom="paragraph">
                  <wp:posOffset>98425</wp:posOffset>
                </wp:positionV>
                <wp:extent cx="5905500" cy="1504950"/>
                <wp:effectExtent l="0" t="0" r="19050" b="19050"/>
                <wp:wrapNone/>
                <wp:docPr id="200" name="Rectangle 200"/>
                <wp:cNvGraphicFramePr/>
                <a:graphic xmlns:a="http://schemas.openxmlformats.org/drawingml/2006/main">
                  <a:graphicData uri="http://schemas.microsoft.com/office/word/2010/wordprocessingShape">
                    <wps:wsp>
                      <wps:cNvSpPr/>
                      <wps:spPr>
                        <a:xfrm>
                          <a:off x="0" y="0"/>
                          <a:ext cx="5905500" cy="15049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0D8064" id="Rectangle 200" o:spid="_x0000_s1026" style="position:absolute;margin-left:413.8pt;margin-top:7.75pt;width:465pt;height:118.5pt;z-index:2516940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" fillcolor="window" strokecolor="windowText" strokeweight="1pt">
                <w10:wrap anchorx="margin"/>
              </v:rect>
            </w:pict>
          </mc:Fallback>
        </mc:AlternateContent>
      </w:r>
    </w:p>
    <w:p w14:paraId="395ECEEF" w14:textId="77777777" w:rsidR="00AF1EEC" w:rsidRPr="00AF1EEC" w:rsidRDefault="00AF1EEC" w:rsidP="00AF1EEC">
      <w:pPr>
        <w:jc w:val="center"/>
        <w:rPr>
          <w:rFonts w:ascii="Times New Roman" w:hAnsi="Times New Roman" w:cs="Times New Roman"/>
          <w:b/>
          <w:bCs/>
          <w:kern w:val="0"/>
          <w:sz w:val="24"/>
          <w:szCs w:val="24"/>
          <w14:ligatures w14:val="none"/>
        </w:rPr>
      </w:pPr>
    </w:p>
    <w:p w14:paraId="05356B2A" w14:textId="77777777" w:rsidR="00AF1EEC" w:rsidRPr="00AF1EEC" w:rsidRDefault="00AF1EEC" w:rsidP="00AF1EEC">
      <w:pPr>
        <w:jc w:val="center"/>
        <w:rPr>
          <w:rFonts w:ascii="Times New Roman" w:hAnsi="Times New Roman" w:cs="Times New Roman"/>
          <w:b/>
          <w:bCs/>
          <w:kern w:val="0"/>
          <w:sz w:val="24"/>
          <w:szCs w:val="24"/>
          <w14:ligatures w14:val="none"/>
        </w:rPr>
      </w:pPr>
    </w:p>
    <w:p w14:paraId="6D5CD08B" w14:textId="77777777" w:rsidR="00AF1EEC" w:rsidRPr="00AF1EEC" w:rsidRDefault="00AF1EEC" w:rsidP="00AF1EEC">
      <w:pPr>
        <w:jc w:val="center"/>
        <w:rPr>
          <w:rFonts w:ascii="Times New Roman" w:hAnsi="Times New Roman" w:cs="Times New Roman"/>
          <w:b/>
          <w:bCs/>
          <w:kern w:val="0"/>
          <w:sz w:val="24"/>
          <w:szCs w:val="24"/>
          <w14:ligatures w14:val="none"/>
        </w:rPr>
      </w:pPr>
    </w:p>
    <w:p w14:paraId="1CB95DBC" w14:textId="77777777" w:rsidR="00AF1EEC" w:rsidRPr="00AF1EEC" w:rsidRDefault="00AF1EEC" w:rsidP="00AF1EEC">
      <w:pPr>
        <w:rPr>
          <w:rFonts w:ascii="Times New Roman" w:hAnsi="Times New Roman" w:cs="Times New Roman"/>
          <w:b/>
          <w:bCs/>
          <w:kern w:val="0"/>
          <w:sz w:val="24"/>
          <w:szCs w:val="24"/>
          <w:highlight w:val="yellow"/>
          <w14:ligatures w14:val="none"/>
        </w:rPr>
      </w:pPr>
    </w:p>
    <w:p w14:paraId="0E4DA4E1" w14:textId="77777777" w:rsidR="00AF1EEC" w:rsidRPr="00AF1EEC" w:rsidRDefault="00AF1EEC" w:rsidP="00AF1EEC">
      <w:pPr>
        <w:jc w:val="center"/>
        <w:rPr>
          <w:rFonts w:ascii="Times New Roman" w:hAnsi="Times New Roman" w:cs="Times New Roman"/>
          <w:b/>
          <w:bCs/>
          <w:kern w:val="0"/>
          <w:sz w:val="24"/>
          <w:szCs w:val="24"/>
          <w14:ligatures w14:val="none"/>
        </w:rPr>
      </w:pPr>
    </w:p>
    <w:p w14:paraId="53BB0C53" w14:textId="77777777" w:rsidR="00AF1EEC" w:rsidRPr="00AF1EEC" w:rsidRDefault="00AF1EEC" w:rsidP="00AF1EEC">
      <w:pPr>
        <w:rPr>
          <w:rFonts w:ascii="Times New Roman" w:hAnsi="Times New Roman" w:cs="Times New Roman"/>
          <w:b/>
          <w:bCs/>
          <w:kern w:val="0"/>
          <w:sz w:val="24"/>
          <w:szCs w:val="24"/>
          <w14:ligatures w14:val="none"/>
        </w:rPr>
      </w:pPr>
    </w:p>
    <w:p w14:paraId="49D4BC05"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Week 3</w:t>
      </w:r>
    </w:p>
    <w:p w14:paraId="013DECED"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7- “December Monthly Challenge Reflection”</w:t>
      </w:r>
    </w:p>
    <w:p w14:paraId="3FB7032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month, our challenge was to spread joy, sharing our happiness for the birth of Christ, light to illuminate the world, with those around us. Reflect on your experience with completing the monthly challenge by answering the questions below. </w:t>
      </w:r>
    </w:p>
    <w:p w14:paraId="6B01052C" w14:textId="77777777" w:rsidR="00AF1EEC" w:rsidRPr="00AF1EEC" w:rsidRDefault="00AF1EEC" w:rsidP="00AF1EEC">
      <w:pPr>
        <w:numPr>
          <w:ilvl w:val="0"/>
          <w:numId w:val="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Before you completed the monthly challenge, how did praying for God to show you where to share joy help you? How can praying bring us joy?</w:t>
      </w:r>
    </w:p>
    <w:p w14:paraId="21306704"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ECCC02" w14:textId="77777777" w:rsidR="00AF1EEC" w:rsidRPr="00AF1EEC" w:rsidRDefault="00AF1EEC" w:rsidP="00AF1EEC">
      <w:pPr>
        <w:numPr>
          <w:ilvl w:val="0"/>
          <w:numId w:val="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What did you decide to do to bring joy, and how did it make you feel? What did sharing joy teach you about the joy that Christ, Light of the World, brings to us?</w:t>
      </w:r>
    </w:p>
    <w:p w14:paraId="0F5B547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DC48770" w14:textId="77777777" w:rsidR="00AF1EEC" w:rsidRPr="00AF1EEC" w:rsidRDefault="00AF1EEC" w:rsidP="00AF1EEC">
      <w:pPr>
        <w:numPr>
          <w:ilvl w:val="0"/>
          <w:numId w:val="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How has your understanding of joy changed in this season of Advent? Is joy only about what we do or receive, or is it more than that? </w:t>
      </w:r>
    </w:p>
    <w:p w14:paraId="378CB99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B8B0E5" w14:textId="77777777" w:rsidR="00AF1EEC" w:rsidRPr="00AF1EEC" w:rsidRDefault="00AF1EEC" w:rsidP="00AF1EEC">
      <w:pPr>
        <w:numPr>
          <w:ilvl w:val="0"/>
          <w:numId w:val="1"/>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Sometimes in preparing for Christmas, we get immersed in the busyness of the season. How did taking some time to be still, to be with God, give you a new perspective on the importance of inner peace for being joyful? In the future, how might integrate prayer into your daily schedule to make time for conversation with God? </w:t>
      </w:r>
    </w:p>
    <w:p w14:paraId="44670F44"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C187E2" w14:textId="77777777" w:rsidR="00AF1EEC" w:rsidRPr="00AF1EEC" w:rsidRDefault="00AF1EEC" w:rsidP="00AF1EEC">
      <w:pPr>
        <w:numPr>
          <w:ilvl w:val="0"/>
          <w:numId w:val="1"/>
        </w:numPr>
        <w:contextualSpacing/>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In Week 1, you compared the Nativity Gospels, learning about the shepherds, wisemen, and angels present at Christ’s birth. Thinking of how each honored Christ, how can you, too, praise God, sharing the good news of Christ’s birth?</w:t>
      </w:r>
    </w:p>
    <w:p w14:paraId="5B86BD52"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5B19D2EC" w14:textId="77777777" w:rsidR="00AF1EEC" w:rsidRPr="00AF1EEC" w:rsidRDefault="00AF1EEC" w:rsidP="00AF1EEC">
      <w:pPr>
        <w:jc w:val="center"/>
        <w:rPr>
          <w:rFonts w:ascii="Times New Roman" w:hAnsi="Times New Roman" w:cs="Times New Roman"/>
          <w:b/>
          <w:bCs/>
          <w:kern w:val="0"/>
          <w:sz w:val="24"/>
          <w:szCs w:val="24"/>
          <w14:ligatures w14:val="none"/>
        </w:rPr>
      </w:pPr>
    </w:p>
    <w:p w14:paraId="08BD834D"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Grade 8: December Monthly Challenge Reflection</w:t>
      </w:r>
    </w:p>
    <w:p w14:paraId="6962D31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month, our challenge was to spread joy, sharing our happiness for the birth of Christ, light to illuminate the world, with those around us. Reflect on your experience with completing the monthly challenge by answering the questions below. </w:t>
      </w:r>
    </w:p>
    <w:p w14:paraId="0F4953C8" w14:textId="77777777" w:rsidR="00AF1EEC" w:rsidRPr="00AF1EEC" w:rsidRDefault="00AF1EEC" w:rsidP="00AF1EEC">
      <w:pPr>
        <w:numPr>
          <w:ilvl w:val="0"/>
          <w:numId w:val="6"/>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In completing your monthly challenge, what did you decide to do to bring joy? How did this experience affect your understanding of, or relationship with, God?</w:t>
      </w:r>
    </w:p>
    <w:p w14:paraId="0B1FD023"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809632" w14:textId="77777777" w:rsidR="00AF1EEC" w:rsidRPr="00AF1EEC" w:rsidRDefault="00AF1EEC" w:rsidP="00AF1EEC">
      <w:pPr>
        <w:numPr>
          <w:ilvl w:val="0"/>
          <w:numId w:val="6"/>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Why do we need a relationship with God to be joyful? How does God bring us joy that lasts?</w:t>
      </w:r>
    </w:p>
    <w:p w14:paraId="060EE0F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D86328" w14:textId="77777777" w:rsidR="00AF1EEC" w:rsidRPr="00AF1EEC" w:rsidRDefault="00AF1EEC" w:rsidP="00AF1EEC">
      <w:pPr>
        <w:numPr>
          <w:ilvl w:val="0"/>
          <w:numId w:val="6"/>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Mother Mary joyfully welcomed Her Son, Jesus, into the world. She knew She would have crosses to carry, watching Her Son carry His Cross, too, but She had faith in God’s love, knowing that Christ would overcome every challenge. Living a Christian life does not mean that we will never experience challenges, but how does God help us to be joyful even in challenging times, carrying us through? Why did Jesus’ birth bring hope into the world to guide us?</w:t>
      </w:r>
    </w:p>
    <w:p w14:paraId="1F60B4B3"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00EF39" w14:textId="77777777" w:rsidR="00AF1EEC" w:rsidRPr="00AF1EEC" w:rsidRDefault="00AF1EEC" w:rsidP="00AF1EEC">
      <w:pPr>
        <w:numPr>
          <w:ilvl w:val="0"/>
          <w:numId w:val="6"/>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Sharing joy with others during Advent, we build community, and are unified in Christ as a Church family. Jesus took on human flesh, coming to live among us, so that we could know God personally, seeing His face visibly. Christ experienced human life, so He has compassion for everything we experience. He loves us through it all. How does Jesus’ humanity help us relate to God, and show us how to relate to others? Connect this to your community-building experience working on the monthly challenge. </w:t>
      </w:r>
    </w:p>
    <w:p w14:paraId="2AE64064"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40F845" w14:textId="77777777" w:rsidR="00AF1EEC" w:rsidRPr="00AF1EEC" w:rsidRDefault="00AF1EEC" w:rsidP="00AF1EEC">
      <w:pPr>
        <w:rPr>
          <w:rFonts w:ascii="Times New Roman" w:hAnsi="Times New Roman" w:cs="Times New Roman"/>
          <w:b/>
          <w:bCs/>
          <w:kern w:val="0"/>
          <w:sz w:val="24"/>
          <w:szCs w:val="24"/>
          <w14:ligatures w14:val="none"/>
        </w:rPr>
      </w:pPr>
    </w:p>
    <w:p w14:paraId="7D8154E4" w14:textId="77777777" w:rsidR="00AF1EEC" w:rsidRPr="00AF1EEC" w:rsidRDefault="00AF1EEC" w:rsidP="00AF1EEC">
      <w:pPr>
        <w:jc w:val="center"/>
        <w:rPr>
          <w:rFonts w:ascii="Times New Roman" w:hAnsi="Times New Roman" w:cs="Times New Roman"/>
          <w:b/>
          <w:bCs/>
          <w:kern w:val="0"/>
          <w:sz w:val="24"/>
          <w:szCs w:val="24"/>
          <w14:ligatures w14:val="none"/>
        </w:rPr>
      </w:pPr>
    </w:p>
    <w:p w14:paraId="65A2A942"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Grade 9: December Monthly Challenge Reflection</w:t>
      </w:r>
    </w:p>
    <w:p w14:paraId="2C4441B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This month, our challenge was to spread joy, sharing our happiness for the birth of Christ, light to illuminate the world, with those around us. Reflect on your experience with completing the monthly challenge by answering the questions below. </w:t>
      </w:r>
    </w:p>
    <w:p w14:paraId="5198C851" w14:textId="77777777" w:rsidR="00AF1EEC" w:rsidRPr="00AF1EEC" w:rsidRDefault="00AF1EEC" w:rsidP="00AF1EEC">
      <w:pPr>
        <w:numPr>
          <w:ilvl w:val="0"/>
          <w:numId w:val="5"/>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In completing your monthly challenge, what did you decide to do to bring joy? How did your actions in completing the monthly challenge reflect the love of Christ to other people?</w:t>
      </w:r>
    </w:p>
    <w:p w14:paraId="6D499AE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BC94539" w14:textId="77777777" w:rsidR="00AF1EEC" w:rsidRPr="00AF1EEC" w:rsidRDefault="00AF1EEC" w:rsidP="00AF1EEC">
      <w:pPr>
        <w:numPr>
          <w:ilvl w:val="0"/>
          <w:numId w:val="5"/>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How can you continue to become closer to God by using your gifts to bring joy in the future? How does sharing what makes you joyful bring even greater happiness, to God, others, and yourself?</w:t>
      </w:r>
    </w:p>
    <w:p w14:paraId="33716E5B"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1A359F3" w14:textId="77777777" w:rsidR="00AF1EEC" w:rsidRPr="00AF1EEC" w:rsidRDefault="00AF1EEC" w:rsidP="00AF1EEC">
      <w:pPr>
        <w:numPr>
          <w:ilvl w:val="0"/>
          <w:numId w:val="5"/>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Who would you consider to be the saint who best represents true joy? Spend a few minutes researching saints, or write about a saint you are already familiar with who comes to mind. Provide some examples of how they showed joy in their life, and how this demonstrates their faith in God. </w:t>
      </w:r>
    </w:p>
    <w:p w14:paraId="12BE7E4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0FFD3DF" w14:textId="77777777" w:rsidR="00AF1EEC" w:rsidRPr="00AF1EEC" w:rsidRDefault="00AF1EEC" w:rsidP="00AF1EEC">
      <w:pPr>
        <w:numPr>
          <w:ilvl w:val="1"/>
          <w:numId w:val="5"/>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We are made in the image of God, and saints are wonderful examples of living in a way that mirrors God, reflecting back the love He has for us. How does this saint reflect God’s joyfulness? </w:t>
      </w:r>
    </w:p>
    <w:p w14:paraId="616FD69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A878099" w14:textId="77777777" w:rsidR="00AF1EEC" w:rsidRPr="00AF1EEC" w:rsidRDefault="00AF1EEC" w:rsidP="00AF1EEC">
      <w:pPr>
        <w:numPr>
          <w:ilvl w:val="0"/>
          <w:numId w:val="5"/>
        </w:numPr>
        <w:contextualSpacing/>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Read Chapter 1 (pages 1-2), “Who is the Holy Spirit?” in your </w:t>
      </w:r>
      <w:r w:rsidRPr="00AF1EEC">
        <w:rPr>
          <w:rFonts w:ascii="Times New Roman" w:hAnsi="Times New Roman" w:cs="Times New Roman"/>
          <w:b/>
          <w:bCs/>
          <w:i/>
          <w:iCs/>
          <w:kern w:val="0"/>
          <w:sz w:val="24"/>
          <w:szCs w:val="24"/>
          <w14:ligatures w14:val="none"/>
        </w:rPr>
        <w:t xml:space="preserve">Devotion to the Holy Spirit </w:t>
      </w:r>
      <w:r w:rsidRPr="00AF1EEC">
        <w:rPr>
          <w:rFonts w:ascii="Times New Roman" w:hAnsi="Times New Roman" w:cs="Times New Roman"/>
          <w:b/>
          <w:bCs/>
          <w:kern w:val="0"/>
          <w:sz w:val="24"/>
          <w:szCs w:val="24"/>
          <w14:ligatures w14:val="none"/>
        </w:rPr>
        <w:t>book. Why do you think the Holy Spirit is compared to the sun? How has the Holy Spirit inspired you to bring joy and light in this season?</w:t>
      </w:r>
    </w:p>
    <w:p w14:paraId="5B5D3417"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1A42D46" w14:textId="77777777" w:rsidR="00AF1EEC" w:rsidRPr="00AF1EEC" w:rsidRDefault="00AF1EEC" w:rsidP="00AF1EEC">
      <w:pPr>
        <w:jc w:val="center"/>
        <w:rPr>
          <w:rFonts w:ascii="Times New Roman" w:hAnsi="Times New Roman" w:cs="Times New Roman"/>
          <w:b/>
          <w:bCs/>
          <w:kern w:val="0"/>
          <w:sz w:val="24"/>
          <w:szCs w:val="24"/>
          <w14:ligatures w14:val="none"/>
        </w:rPr>
      </w:pPr>
    </w:p>
    <w:p w14:paraId="3269A4E1"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Notes</w:t>
      </w:r>
    </w:p>
    <w:p w14:paraId="19E72C66"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Use the blank sheet below to jot down notes as needed (thoughts about the thematic questions, reflective journal entries, etc.)</w:t>
      </w:r>
    </w:p>
    <w:p w14:paraId="549F04AB"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7382F62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022919F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7DD5172D"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72E7176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2678C2B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01D30F0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18F313A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4046687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6822191B"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7F2A216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0E4FA11E"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1FE4C0C3"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25C3A98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5E4C15E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27F0578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4A5A49AE"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04C9732E"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3F544C74"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2005E671"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1D6650E6"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793A44D8"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4B7002A3"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______________________________________________________________________________</w:t>
      </w:r>
    </w:p>
    <w:p w14:paraId="2321FDE9"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6A168D30"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7E335774"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______________________________________________________________________________</w:t>
      </w:r>
    </w:p>
    <w:p w14:paraId="12AF085C"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Visual Notes/Mind Mapping</w:t>
      </w:r>
    </w:p>
    <w:p w14:paraId="5FE077C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Use the blank space below as needed to draw visual representations of your thoughts about the theme of joy in this season of Advent. </w:t>
      </w:r>
    </w:p>
    <w:p w14:paraId="415FFCA3" w14:textId="77777777" w:rsidR="00AF1EEC" w:rsidRPr="00AF1EEC" w:rsidRDefault="00AF1EEC" w:rsidP="00AF1EEC">
      <w:pPr>
        <w:rPr>
          <w:rFonts w:ascii="Times New Roman" w:hAnsi="Times New Roman" w:cs="Times New Roman"/>
          <w:kern w:val="0"/>
          <w:sz w:val="24"/>
          <w:szCs w:val="24"/>
          <w14:ligatures w14:val="none"/>
        </w:rPr>
      </w:pPr>
    </w:p>
    <w:p w14:paraId="1A6BCFE9" w14:textId="77777777" w:rsidR="00AF1EEC" w:rsidRPr="00AF1EEC" w:rsidRDefault="00AF1EEC" w:rsidP="00AF1EEC">
      <w:pPr>
        <w:rPr>
          <w:rFonts w:ascii="Times New Roman" w:hAnsi="Times New Roman" w:cs="Times New Roman"/>
          <w:kern w:val="0"/>
          <w:sz w:val="24"/>
          <w:szCs w:val="24"/>
          <w14:ligatures w14:val="none"/>
        </w:rPr>
      </w:pPr>
    </w:p>
    <w:p w14:paraId="3513D731" w14:textId="77777777" w:rsidR="00AF1EEC" w:rsidRPr="00AF1EEC" w:rsidRDefault="00AF1EEC" w:rsidP="00AF1EEC">
      <w:pPr>
        <w:rPr>
          <w:rFonts w:ascii="Times New Roman" w:hAnsi="Times New Roman" w:cs="Times New Roman"/>
          <w:kern w:val="0"/>
          <w:sz w:val="24"/>
          <w:szCs w:val="24"/>
          <w14:ligatures w14:val="none"/>
        </w:rPr>
      </w:pPr>
    </w:p>
    <w:p w14:paraId="55333975" w14:textId="77777777" w:rsidR="00AF1EEC" w:rsidRPr="00AF1EEC" w:rsidRDefault="00AF1EEC" w:rsidP="00AF1EEC">
      <w:pPr>
        <w:rPr>
          <w:rFonts w:ascii="Times New Roman" w:hAnsi="Times New Roman" w:cs="Times New Roman"/>
          <w:kern w:val="0"/>
          <w:sz w:val="24"/>
          <w:szCs w:val="24"/>
          <w14:ligatures w14:val="none"/>
        </w:rPr>
      </w:pPr>
    </w:p>
    <w:p w14:paraId="2930225C" w14:textId="77777777" w:rsidR="00AF1EEC" w:rsidRPr="00AF1EEC" w:rsidRDefault="00AF1EEC" w:rsidP="00AF1EEC">
      <w:pPr>
        <w:rPr>
          <w:rFonts w:ascii="Times New Roman" w:hAnsi="Times New Roman" w:cs="Times New Roman"/>
          <w:kern w:val="0"/>
          <w:sz w:val="24"/>
          <w:szCs w:val="24"/>
          <w14:ligatures w14:val="none"/>
        </w:rPr>
      </w:pPr>
    </w:p>
    <w:p w14:paraId="36A2E9A1" w14:textId="77777777" w:rsidR="00AF1EEC" w:rsidRPr="00AF1EEC" w:rsidRDefault="00AF1EEC" w:rsidP="00AF1EEC">
      <w:pPr>
        <w:rPr>
          <w:rFonts w:ascii="Times New Roman" w:hAnsi="Times New Roman" w:cs="Times New Roman"/>
          <w:kern w:val="0"/>
          <w:sz w:val="24"/>
          <w:szCs w:val="24"/>
          <w14:ligatures w14:val="none"/>
        </w:rPr>
      </w:pPr>
    </w:p>
    <w:p w14:paraId="22E9A6E6" w14:textId="77777777" w:rsidR="00AF1EEC" w:rsidRPr="00AF1EEC" w:rsidRDefault="00AF1EEC" w:rsidP="00AF1EEC">
      <w:pPr>
        <w:rPr>
          <w:rFonts w:ascii="Times New Roman" w:hAnsi="Times New Roman" w:cs="Times New Roman"/>
          <w:kern w:val="0"/>
          <w:sz w:val="24"/>
          <w:szCs w:val="24"/>
          <w14:ligatures w14:val="none"/>
        </w:rPr>
      </w:pPr>
    </w:p>
    <w:p w14:paraId="78B47E1F" w14:textId="77777777" w:rsidR="00AF1EEC" w:rsidRPr="00AF1EEC" w:rsidRDefault="00AF1EEC" w:rsidP="00AF1EEC">
      <w:pPr>
        <w:rPr>
          <w:rFonts w:ascii="Times New Roman" w:hAnsi="Times New Roman" w:cs="Times New Roman"/>
          <w:kern w:val="0"/>
          <w:sz w:val="24"/>
          <w:szCs w:val="24"/>
          <w14:ligatures w14:val="none"/>
        </w:rPr>
      </w:pPr>
    </w:p>
    <w:p w14:paraId="3F5770C9" w14:textId="77777777" w:rsidR="00AF1EEC" w:rsidRPr="00AF1EEC" w:rsidRDefault="00AF1EEC" w:rsidP="00AF1EEC">
      <w:pPr>
        <w:rPr>
          <w:rFonts w:ascii="Times New Roman" w:hAnsi="Times New Roman" w:cs="Times New Roman"/>
          <w:kern w:val="0"/>
          <w:sz w:val="24"/>
          <w:szCs w:val="24"/>
          <w14:ligatures w14:val="none"/>
        </w:rPr>
      </w:pPr>
    </w:p>
    <w:p w14:paraId="188E9CDF" w14:textId="77777777" w:rsidR="00AF1EEC" w:rsidRPr="00AF1EEC" w:rsidRDefault="00AF1EEC" w:rsidP="00AF1EEC">
      <w:pPr>
        <w:rPr>
          <w:rFonts w:ascii="Times New Roman" w:hAnsi="Times New Roman" w:cs="Times New Roman"/>
          <w:kern w:val="0"/>
          <w:sz w:val="24"/>
          <w:szCs w:val="24"/>
          <w14:ligatures w14:val="none"/>
        </w:rPr>
      </w:pPr>
    </w:p>
    <w:p w14:paraId="3224E649" w14:textId="77777777" w:rsidR="00AF1EEC" w:rsidRPr="00AF1EEC" w:rsidRDefault="00AF1EEC" w:rsidP="00AF1EEC">
      <w:pPr>
        <w:rPr>
          <w:rFonts w:ascii="Times New Roman" w:hAnsi="Times New Roman" w:cs="Times New Roman"/>
          <w:kern w:val="0"/>
          <w:sz w:val="24"/>
          <w:szCs w:val="24"/>
          <w14:ligatures w14:val="none"/>
        </w:rPr>
      </w:pPr>
    </w:p>
    <w:p w14:paraId="4CA35F1A"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Web</w:t>
      </w:r>
    </w:p>
    <w:p w14:paraId="32844775"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kern w:val="0"/>
          <w:sz w:val="24"/>
          <w:szCs w:val="24"/>
          <w14:ligatures w14:val="none"/>
        </w:rPr>
        <w:t>Use the blank web below to organize your thoughts, branching off of the central idea of joy with new insights you gain in your studies. Fill in the blank bubbles with these new ideas.</w:t>
      </w:r>
    </w:p>
    <w:p w14:paraId="17B61345"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2576" behindDoc="0" locked="0" layoutInCell="1" allowOverlap="1" wp14:anchorId="745FF544" wp14:editId="20512911">
                <wp:simplePos x="0" y="0"/>
                <wp:positionH relativeFrom="column">
                  <wp:posOffset>1838325</wp:posOffset>
                </wp:positionH>
                <wp:positionV relativeFrom="paragraph">
                  <wp:posOffset>228600</wp:posOffset>
                </wp:positionV>
                <wp:extent cx="1990725" cy="819150"/>
                <wp:effectExtent l="0" t="0" r="28575" b="19050"/>
                <wp:wrapNone/>
                <wp:docPr id="14" name="Oval 14"/>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7D6F0C" id="Oval 14" o:spid="_x0000_s1026" style="position:absolute;margin-left:144.75pt;margin-top:18pt;width:156.75pt;height:6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" fillcolor="window" strokecolor="windowText" strokeweight="1pt">
                <v:stroke joinstyle="miter"/>
              </v:oval>
            </w:pict>
          </mc:Fallback>
        </mc:AlternateContent>
      </w:r>
    </w:p>
    <w:p w14:paraId="3F0E07A5" w14:textId="77777777" w:rsidR="00AF1EEC" w:rsidRPr="00AF1EEC" w:rsidRDefault="00AF1EEC" w:rsidP="00AF1EEC">
      <w:pPr>
        <w:jc w:val="center"/>
        <w:rPr>
          <w:rFonts w:ascii="Times New Roman" w:hAnsi="Times New Roman" w:cs="Times New Roman"/>
          <w:b/>
          <w:bCs/>
          <w:kern w:val="0"/>
          <w:sz w:val="24"/>
          <w:szCs w:val="24"/>
          <w14:ligatures w14:val="none"/>
        </w:rPr>
      </w:pPr>
    </w:p>
    <w:p w14:paraId="18482D05"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1552" behindDoc="0" locked="0" layoutInCell="1" allowOverlap="1" wp14:anchorId="64A13249" wp14:editId="171314CE">
                <wp:simplePos x="0" y="0"/>
                <wp:positionH relativeFrom="margin">
                  <wp:align>left</wp:align>
                </wp:positionH>
                <wp:positionV relativeFrom="paragraph">
                  <wp:posOffset>242570</wp:posOffset>
                </wp:positionV>
                <wp:extent cx="1990725" cy="819150"/>
                <wp:effectExtent l="0" t="0" r="28575" b="19050"/>
                <wp:wrapNone/>
                <wp:docPr id="13" name="Oval 13"/>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DBDBA5" id="Oval 13" o:spid="_x0000_s1026" style="position:absolute;margin-left:0;margin-top:19.1pt;width:156.75pt;height:64.5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" fillcolor="window" strokecolor="windowText" strokeweight="1pt">
                <v:stroke joinstyle="miter"/>
                <w10:wrap anchorx="margin"/>
              </v:oval>
            </w:pict>
          </mc:Fallback>
        </mc:AlternateContent>
      </w:r>
    </w:p>
    <w:p w14:paraId="23F3D7C2"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9504" behindDoc="0" locked="0" layoutInCell="1" allowOverlap="1" wp14:anchorId="5211E718" wp14:editId="13DB6FC5">
                <wp:simplePos x="0" y="0"/>
                <wp:positionH relativeFrom="column">
                  <wp:posOffset>3829050</wp:posOffset>
                </wp:positionH>
                <wp:positionV relativeFrom="paragraph">
                  <wp:posOffset>3810</wp:posOffset>
                </wp:positionV>
                <wp:extent cx="1990725" cy="819150"/>
                <wp:effectExtent l="0" t="0" r="28575" b="19050"/>
                <wp:wrapNone/>
                <wp:docPr id="11" name="Oval 11"/>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476724" id="Oval 11" o:spid="_x0000_s1026" style="position:absolute;margin-left:301.5pt;margin-top:.3pt;width:156.75pt;height:6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" fillcolor="window" strokecolor="windowText" strokeweight="1pt">
                <v:stroke joinstyle="miter"/>
              </v:oval>
            </w:pict>
          </mc:Fallback>
        </mc:AlternateContent>
      </w: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6432" behindDoc="0" locked="0" layoutInCell="1" allowOverlap="1" wp14:anchorId="645B8931" wp14:editId="26AB1896">
                <wp:simplePos x="0" y="0"/>
                <wp:positionH relativeFrom="column">
                  <wp:posOffset>2828926</wp:posOffset>
                </wp:positionH>
                <wp:positionV relativeFrom="paragraph">
                  <wp:posOffset>170179</wp:posOffset>
                </wp:positionV>
                <wp:extent cx="0" cy="447675"/>
                <wp:effectExtent l="0" t="0" r="38100" b="9525"/>
                <wp:wrapNone/>
                <wp:docPr id="8" name="Straight Connector 8"/>
                <wp:cNvGraphicFramePr/>
                <a:graphic xmlns:a="http://schemas.openxmlformats.org/drawingml/2006/main">
                  <a:graphicData uri="http://schemas.microsoft.com/office/word/2010/wordprocessingShape">
                    <wps:wsp>
                      <wps:cNvCnPr/>
                      <wps:spPr>
                        <a:xfrm flipV="1">
                          <a:off x="0" y="0"/>
                          <a:ext cx="0" cy="44767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C20105B" id="Straight Connector 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75pt,13.4pt" to="222.75pt,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" strokecolor="windowText" strokeweight=".5pt">
                <v:stroke joinstyle="miter"/>
              </v:line>
            </w:pict>
          </mc:Fallback>
        </mc:AlternateContent>
      </w:r>
    </w:p>
    <w:p w14:paraId="5CA8F721"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4384" behindDoc="0" locked="0" layoutInCell="1" allowOverlap="1" wp14:anchorId="0CDAE8AB" wp14:editId="451CA81C">
                <wp:simplePos x="0" y="0"/>
                <wp:positionH relativeFrom="column">
                  <wp:posOffset>1771650</wp:posOffset>
                </wp:positionH>
                <wp:positionV relativeFrom="paragraph">
                  <wp:posOffset>270509</wp:posOffset>
                </wp:positionV>
                <wp:extent cx="571500" cy="276225"/>
                <wp:effectExtent l="0" t="0" r="19050" b="28575"/>
                <wp:wrapNone/>
                <wp:docPr id="5" name="Straight Connector 5"/>
                <wp:cNvGraphicFramePr/>
                <a:graphic xmlns:a="http://schemas.openxmlformats.org/drawingml/2006/main">
                  <a:graphicData uri="http://schemas.microsoft.com/office/word/2010/wordprocessingShape">
                    <wps:wsp>
                      <wps:cNvCnPr/>
                      <wps:spPr>
                        <a:xfrm flipH="1" flipV="1">
                          <a:off x="0" y="0"/>
                          <a:ext cx="571500" cy="2762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4EBEB56" id="Straight Connector 5"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5pt,21.3pt" to="184.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" strokecolor="windowText" strokeweight=".5pt">
                <v:stroke joinstyle="miter"/>
              </v:line>
            </w:pict>
          </mc:Fallback>
        </mc:AlternateContent>
      </w:r>
    </w:p>
    <w:p w14:paraId="591D9C08"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1312" behindDoc="0" locked="0" layoutInCell="1" allowOverlap="1" wp14:anchorId="776A18A7" wp14:editId="3C40C0BE">
                <wp:simplePos x="0" y="0"/>
                <wp:positionH relativeFrom="column">
                  <wp:posOffset>3390900</wp:posOffset>
                </wp:positionH>
                <wp:positionV relativeFrom="paragraph">
                  <wp:posOffset>8255</wp:posOffset>
                </wp:positionV>
                <wp:extent cx="514350" cy="22860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514350" cy="2286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4212A03" id="Straight Connector 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7pt,.65pt" to="307.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" strokecolor="windowText" strokeweight=".5pt">
                <v:stroke joinstyle="miter"/>
              </v:line>
            </w:pict>
          </mc:Fallback>
        </mc:AlternateContent>
      </w:r>
      <w:r w:rsidRPr="00AF1EEC">
        <w:rPr>
          <w:rFonts w:ascii="Times New Roman" w:hAnsi="Times New Roman" w:cs="Times New Roman"/>
          <w:b/>
          <w:bCs/>
          <w:noProof/>
          <w:kern w:val="0"/>
          <w:sz w:val="24"/>
          <w:szCs w:val="24"/>
          <w14:ligatures w14:val="none"/>
        </w:rPr>
        <mc:AlternateContent>
          <mc:Choice Requires="wps">
            <w:drawing>
              <wp:anchor distT="45720" distB="45720" distL="114300" distR="114300" simplePos="0" relativeHeight="251660288" behindDoc="0" locked="0" layoutInCell="1" allowOverlap="1" wp14:anchorId="1B2F1F74" wp14:editId="79D6643A">
                <wp:simplePos x="0" y="0"/>
                <wp:positionH relativeFrom="margin">
                  <wp:posOffset>2514600</wp:posOffset>
                </wp:positionH>
                <wp:positionV relativeFrom="paragraph">
                  <wp:posOffset>222885</wp:posOffset>
                </wp:positionV>
                <wp:extent cx="657225" cy="4095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409575"/>
                        </a:xfrm>
                        <a:prstGeom prst="rect">
                          <a:avLst/>
                        </a:prstGeom>
                        <a:solidFill>
                          <a:srgbClr val="FFFFFF"/>
                        </a:solidFill>
                        <a:ln w="9525">
                          <a:solidFill>
                            <a:sysClr val="window" lastClr="FFFFFF"/>
                          </a:solidFill>
                          <a:miter lim="800000"/>
                          <a:headEnd/>
                          <a:tailEnd/>
                        </a:ln>
                      </wps:spPr>
                      <wps:txbx>
                        <w:txbxContent>
                          <w:p w14:paraId="28B7C149" w14:textId="77777777" w:rsidR="00AF1EEC" w:rsidRPr="00924E77" w:rsidRDefault="00AF1EEC" w:rsidP="00AF1EEC">
                            <w:pPr>
                              <w:jc w:val="center"/>
                              <w:rPr>
                                <w:rFonts w:ascii="Times New Roman" w:hAnsi="Times New Roman" w:cs="Times New Roman"/>
                                <w:b/>
                                <w:bCs/>
                                <w:sz w:val="40"/>
                                <w:szCs w:val="40"/>
                              </w:rPr>
                            </w:pPr>
                            <w:r w:rsidRPr="00924E77">
                              <w:rPr>
                                <w:rFonts w:ascii="Times New Roman" w:hAnsi="Times New Roman" w:cs="Times New Roman"/>
                                <w:b/>
                                <w:bCs/>
                                <w:sz w:val="40"/>
                                <w:szCs w:val="40"/>
                              </w:rPr>
                              <w:t>Joy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2F1F74" id="_x0000_s1035" type="#_x0000_t202" style="position:absolute;left:0;text-align:left;margin-left:198pt;margin-top:17.55pt;width:51.75pt;height:32.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" strokecolor="window">
                <v:textbox>
                  <w:txbxContent>
                    <w:p w14:paraId="28B7C149" w14:textId="77777777" w:rsidR="00AF1EEC" w:rsidRPr="00924E77" w:rsidRDefault="00AF1EEC" w:rsidP="00AF1EEC">
                      <w:pPr>
                        <w:jc w:val="center"/>
                        <w:rPr>
                          <w:rFonts w:ascii="Times New Roman" w:hAnsi="Times New Roman" w:cs="Times New Roman"/>
                          <w:b/>
                          <w:bCs/>
                          <w:sz w:val="40"/>
                          <w:szCs w:val="40"/>
                        </w:rPr>
                      </w:pPr>
                      <w:r w:rsidRPr="00924E77">
                        <w:rPr>
                          <w:rFonts w:ascii="Times New Roman" w:hAnsi="Times New Roman" w:cs="Times New Roman"/>
                          <w:b/>
                          <w:bCs/>
                          <w:sz w:val="40"/>
                          <w:szCs w:val="40"/>
                        </w:rPr>
                        <w:t>Joy</w:t>
                      </w:r>
                    </w:p>
                  </w:txbxContent>
                </v:textbox>
                <w10:wrap type="square" anchorx="margin"/>
              </v:shape>
            </w:pict>
          </mc:Fallback>
        </mc:AlternateContent>
      </w: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59264" behindDoc="0" locked="0" layoutInCell="1" allowOverlap="1" wp14:anchorId="30D00307" wp14:editId="3710E40F">
                <wp:simplePos x="0" y="0"/>
                <wp:positionH relativeFrom="column">
                  <wp:posOffset>2247900</wp:posOffset>
                </wp:positionH>
                <wp:positionV relativeFrom="paragraph">
                  <wp:posOffset>50800</wp:posOffset>
                </wp:positionV>
                <wp:extent cx="1219200" cy="800100"/>
                <wp:effectExtent l="0" t="0" r="19050" b="19050"/>
                <wp:wrapNone/>
                <wp:docPr id="1" name="Oval 1"/>
                <wp:cNvGraphicFramePr/>
                <a:graphic xmlns:a="http://schemas.openxmlformats.org/drawingml/2006/main">
                  <a:graphicData uri="http://schemas.microsoft.com/office/word/2010/wordprocessingShape">
                    <wps:wsp>
                      <wps:cNvSpPr/>
                      <wps:spPr>
                        <a:xfrm>
                          <a:off x="0" y="0"/>
                          <a:ext cx="1219200" cy="80010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EE3BE01" id="Oval 1" o:spid="_x0000_s1026" style="position:absolute;margin-left:177pt;margin-top:4pt;width:96pt;height:6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" fillcolor="window" strokecolor="windowText" strokeweight="1pt">
                <v:stroke joinstyle="miter"/>
              </v:oval>
            </w:pict>
          </mc:Fallback>
        </mc:AlternateContent>
      </w:r>
    </w:p>
    <w:p w14:paraId="5FF7C016"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0528" behindDoc="0" locked="0" layoutInCell="1" allowOverlap="1" wp14:anchorId="1E09D5FD" wp14:editId="7A6309C6">
                <wp:simplePos x="0" y="0"/>
                <wp:positionH relativeFrom="margin">
                  <wp:posOffset>-285750</wp:posOffset>
                </wp:positionH>
                <wp:positionV relativeFrom="paragraph">
                  <wp:posOffset>299720</wp:posOffset>
                </wp:positionV>
                <wp:extent cx="1990725" cy="819150"/>
                <wp:effectExtent l="0" t="0" r="28575" b="19050"/>
                <wp:wrapNone/>
                <wp:docPr id="12" name="Oval 12"/>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03B4A9" id="Oval 12" o:spid="_x0000_s1026" style="position:absolute;margin-left:-22.5pt;margin-top:23.6pt;width:156.75pt;height:64.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" fillcolor="window" strokecolor="windowText" strokeweight="1pt">
                <v:stroke joinstyle="miter"/>
                <w10:wrap anchorx="margin"/>
              </v:oval>
            </w:pict>
          </mc:Fallback>
        </mc:AlternateContent>
      </w: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3360" behindDoc="0" locked="0" layoutInCell="1" allowOverlap="1" wp14:anchorId="447AD9FB" wp14:editId="38093F23">
                <wp:simplePos x="0" y="0"/>
                <wp:positionH relativeFrom="column">
                  <wp:posOffset>1562099</wp:posOffset>
                </wp:positionH>
                <wp:positionV relativeFrom="paragraph">
                  <wp:posOffset>260350</wp:posOffset>
                </wp:positionV>
                <wp:extent cx="695325" cy="228600"/>
                <wp:effectExtent l="0" t="0" r="28575" b="19050"/>
                <wp:wrapNone/>
                <wp:docPr id="4" name="Straight Connector 4"/>
                <wp:cNvGraphicFramePr/>
                <a:graphic xmlns:a="http://schemas.openxmlformats.org/drawingml/2006/main">
                  <a:graphicData uri="http://schemas.microsoft.com/office/word/2010/wordprocessingShape">
                    <wps:wsp>
                      <wps:cNvCnPr/>
                      <wps:spPr>
                        <a:xfrm flipH="1">
                          <a:off x="0" y="0"/>
                          <a:ext cx="695325" cy="2286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9E0D2B" id="Straight Connector 4"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pt,20.5pt" to="177.7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" strokecolor="windowText" strokeweight=".5pt">
                <v:stroke joinstyle="miter"/>
              </v:line>
            </w:pict>
          </mc:Fallback>
        </mc:AlternateContent>
      </w:r>
    </w:p>
    <w:p w14:paraId="3E90FC63"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8480" behindDoc="0" locked="0" layoutInCell="1" allowOverlap="1" wp14:anchorId="55C7EA18" wp14:editId="716C8663">
                <wp:simplePos x="0" y="0"/>
                <wp:positionH relativeFrom="margin">
                  <wp:align>right</wp:align>
                </wp:positionH>
                <wp:positionV relativeFrom="paragraph">
                  <wp:posOffset>198120</wp:posOffset>
                </wp:positionV>
                <wp:extent cx="2057400" cy="933450"/>
                <wp:effectExtent l="0" t="0" r="19050" b="19050"/>
                <wp:wrapNone/>
                <wp:docPr id="10" name="Oval 10"/>
                <wp:cNvGraphicFramePr/>
                <a:graphic xmlns:a="http://schemas.openxmlformats.org/drawingml/2006/main">
                  <a:graphicData uri="http://schemas.microsoft.com/office/word/2010/wordprocessingShape">
                    <wps:wsp>
                      <wps:cNvSpPr/>
                      <wps:spPr>
                        <a:xfrm>
                          <a:off x="0" y="0"/>
                          <a:ext cx="2057400" cy="93345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F9F4C9" id="Oval 10" o:spid="_x0000_s1026" style="position:absolute;margin-left:110.8pt;margin-top:15.6pt;width:162pt;height:73.5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" fillcolor="window" strokecolor="windowText" strokeweight="1pt">
                <v:stroke joinstyle="miter"/>
                <w10:wrap anchorx="margin"/>
              </v:oval>
            </w:pict>
          </mc:Fallback>
        </mc:AlternateContent>
      </w: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2336" behindDoc="0" locked="0" layoutInCell="1" allowOverlap="1" wp14:anchorId="6B6C84D7" wp14:editId="3D311621">
                <wp:simplePos x="0" y="0"/>
                <wp:positionH relativeFrom="column">
                  <wp:posOffset>3437890</wp:posOffset>
                </wp:positionH>
                <wp:positionV relativeFrom="paragraph">
                  <wp:posOffset>12065</wp:posOffset>
                </wp:positionV>
                <wp:extent cx="752475" cy="32385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752475" cy="3238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6D246D"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7pt,.95pt" to="329.9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" strokecolor="windowText" strokeweight=".5pt">
                <v:stroke joinstyle="miter"/>
              </v:line>
            </w:pict>
          </mc:Fallback>
        </mc:AlternateContent>
      </w: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5408" behindDoc="0" locked="0" layoutInCell="1" allowOverlap="1" wp14:anchorId="1F2ACABB" wp14:editId="47B01A23">
                <wp:simplePos x="0" y="0"/>
                <wp:positionH relativeFrom="column">
                  <wp:posOffset>2638425</wp:posOffset>
                </wp:positionH>
                <wp:positionV relativeFrom="paragraph">
                  <wp:posOffset>240665</wp:posOffset>
                </wp:positionV>
                <wp:extent cx="85725" cy="657225"/>
                <wp:effectExtent l="0" t="0" r="28575" b="28575"/>
                <wp:wrapNone/>
                <wp:docPr id="7" name="Straight Connector 7"/>
                <wp:cNvGraphicFramePr/>
                <a:graphic xmlns:a="http://schemas.openxmlformats.org/drawingml/2006/main">
                  <a:graphicData uri="http://schemas.microsoft.com/office/word/2010/wordprocessingShape">
                    <wps:wsp>
                      <wps:cNvCnPr/>
                      <wps:spPr>
                        <a:xfrm flipH="1">
                          <a:off x="0" y="0"/>
                          <a:ext cx="85725" cy="6572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55E1E4A7" id="Straight Connector 7"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207.75pt,18.95pt" to="214.5pt,7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" strokecolor="windowText" strokeweight=".5pt">
                <v:stroke joinstyle="miter"/>
              </v:line>
            </w:pict>
          </mc:Fallback>
        </mc:AlternateContent>
      </w:r>
    </w:p>
    <w:p w14:paraId="5B2F271F" w14:textId="77777777" w:rsidR="00AF1EEC" w:rsidRPr="00AF1EEC" w:rsidRDefault="00AF1EEC" w:rsidP="00AF1EEC">
      <w:pPr>
        <w:jc w:val="center"/>
        <w:rPr>
          <w:rFonts w:ascii="Times New Roman" w:hAnsi="Times New Roman" w:cs="Times New Roman"/>
          <w:b/>
          <w:bCs/>
          <w:kern w:val="0"/>
          <w:sz w:val="24"/>
          <w:szCs w:val="24"/>
          <w14:ligatures w14:val="none"/>
        </w:rPr>
      </w:pPr>
    </w:p>
    <w:p w14:paraId="3AFCC334" w14:textId="77777777" w:rsidR="00AF1EEC" w:rsidRPr="00AF1EEC" w:rsidRDefault="00AF1EEC" w:rsidP="00AF1EEC">
      <w:pPr>
        <w:jc w:val="center"/>
        <w:rPr>
          <w:rFonts w:ascii="Times New Roman" w:hAnsi="Times New Roman" w:cs="Times New Roman"/>
          <w:b/>
          <w:bCs/>
          <w:kern w:val="0"/>
          <w:sz w:val="24"/>
          <w:szCs w:val="24"/>
          <w14:ligatures w14:val="none"/>
        </w:rPr>
      </w:pPr>
    </w:p>
    <w:p w14:paraId="0DD96DCC"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7456" behindDoc="0" locked="0" layoutInCell="1" allowOverlap="1" wp14:anchorId="49E77F04" wp14:editId="51008F2C">
                <wp:simplePos x="0" y="0"/>
                <wp:positionH relativeFrom="column">
                  <wp:posOffset>1666875</wp:posOffset>
                </wp:positionH>
                <wp:positionV relativeFrom="paragraph">
                  <wp:posOffset>16510</wp:posOffset>
                </wp:positionV>
                <wp:extent cx="1990725" cy="819150"/>
                <wp:effectExtent l="0" t="0" r="28575" b="19050"/>
                <wp:wrapNone/>
                <wp:docPr id="9" name="Oval 9"/>
                <wp:cNvGraphicFramePr/>
                <a:graphic xmlns:a="http://schemas.openxmlformats.org/drawingml/2006/main">
                  <a:graphicData uri="http://schemas.microsoft.com/office/word/2010/wordprocessingShape">
                    <wps:wsp>
                      <wps:cNvSpPr/>
                      <wps:spPr>
                        <a:xfrm>
                          <a:off x="0" y="0"/>
                          <a:ext cx="1990725" cy="81915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7B2476" id="Oval 9" o:spid="_x0000_s1026" style="position:absolute;margin-left:131.25pt;margin-top:1.3pt;width:156.75pt;height:6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" fillcolor="window" strokecolor="windowText" strokeweight="1pt">
                <v:stroke joinstyle="miter"/>
              </v:oval>
            </w:pict>
          </mc:Fallback>
        </mc:AlternateContent>
      </w:r>
    </w:p>
    <w:p w14:paraId="6955DEA8" w14:textId="77777777" w:rsidR="00AF1EEC" w:rsidRPr="00AF1EEC" w:rsidRDefault="00AF1EEC" w:rsidP="00AF1EEC">
      <w:pPr>
        <w:rPr>
          <w:rFonts w:ascii="Times New Roman" w:hAnsi="Times New Roman" w:cs="Times New Roman"/>
          <w:b/>
          <w:bCs/>
          <w:kern w:val="0"/>
          <w:sz w:val="24"/>
          <w:szCs w:val="24"/>
          <w14:ligatures w14:val="none"/>
        </w:rPr>
      </w:pPr>
    </w:p>
    <w:p w14:paraId="1E4BD209"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December 2023 7-9 Review</w:t>
      </w:r>
    </w:p>
    <w:p w14:paraId="5DC5788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Use this review sheet as a reference to track progress and check that learning goals are met. </w:t>
      </w:r>
    </w:p>
    <w:p w14:paraId="7BAE14BB"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Recap: </w:t>
      </w:r>
      <w:r w:rsidRPr="00AF1EEC">
        <w:rPr>
          <w:rFonts w:ascii="Times New Roman" w:hAnsi="Times New Roman" w:cs="Times New Roman"/>
          <w:kern w:val="0"/>
          <w:sz w:val="24"/>
          <w:szCs w:val="24"/>
          <w14:ligatures w14:val="none"/>
        </w:rPr>
        <w:t>What did I learn?</w:t>
      </w:r>
    </w:p>
    <w:p w14:paraId="605E3887" w14:textId="77777777" w:rsidR="00AF1EEC" w:rsidRPr="00AF1EEC" w:rsidRDefault="00AF1EEC" w:rsidP="00AF1EEC">
      <w:pPr>
        <w:numPr>
          <w:ilvl w:val="0"/>
          <w:numId w:val="8"/>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Advent is a season of waiting, as we anticipate Christ’s birth, but it is ultimately a season of joy as we welcome Him into our hearts</w:t>
      </w:r>
    </w:p>
    <w:p w14:paraId="19AB70C8"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Grade 7</w:t>
      </w:r>
    </w:p>
    <w:p w14:paraId="6112650C"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Jesus is the Light of the World</w:t>
      </w:r>
    </w:p>
    <w:p w14:paraId="19BB66A3"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Both Matthew and Luke wrote about Jesus’ birth in their New Testament Gospels</w:t>
      </w:r>
    </w:p>
    <w:p w14:paraId="455D368F"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Each Gospel emphasizes different aspects of the story, but are unified around core messages of God’s love</w:t>
      </w:r>
    </w:p>
    <w:p w14:paraId="2402E065"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The Bible is a form of divine revelation</w:t>
      </w:r>
    </w:p>
    <w:p w14:paraId="1D67515E"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 learn about God through how He reveals His identity in Scripture and Tradition</w:t>
      </w:r>
    </w:p>
    <w:p w14:paraId="1FA9525A"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The deposit of faith refers to the passing down of Church teachings</w:t>
      </w:r>
    </w:p>
    <w:p w14:paraId="3DC8F9F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Grade 8</w:t>
      </w:r>
    </w:p>
    <w:p w14:paraId="62299C0B"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During the season of Advent, we celebrate the Feast of the Immaculate Conception</w:t>
      </w:r>
    </w:p>
    <w:p w14:paraId="715437BF"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Mary, Mother of Jesus, was completely without sin</w:t>
      </w:r>
    </w:p>
    <w:p w14:paraId="46EB8DDA"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Her role in salvation history was to give birth to Jesus, who also was sinless</w:t>
      </w:r>
    </w:p>
    <w:p w14:paraId="55ADBA96"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 xml:space="preserve">Mary continues to intercede for us, and is an example of faith in God </w:t>
      </w:r>
    </w:p>
    <w:p w14:paraId="04DBF6E5"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Jesus took on human flesh (the Incarnation) to be among us</w:t>
      </w:r>
    </w:p>
    <w:p w14:paraId="059B5FF9"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Jesus was born to save us from sin</w:t>
      </w:r>
    </w:p>
    <w:p w14:paraId="34BD9073"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Jesus was both fully human and fully divine; the unity of these natures is known as the hypostatic union</w:t>
      </w:r>
    </w:p>
    <w:p w14:paraId="675B601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t xml:space="preserve">Confirmation </w:t>
      </w:r>
      <w:r w:rsidRPr="00AF1EEC">
        <w:rPr>
          <w:rFonts w:ascii="Times New Roman" w:hAnsi="Times New Roman" w:cs="Times New Roman"/>
          <w:kern w:val="0"/>
          <w:sz w:val="24"/>
          <w:szCs w:val="24"/>
          <w14:ligatures w14:val="none"/>
        </w:rPr>
        <w:t>(Grade 9):</w:t>
      </w:r>
    </w:p>
    <w:p w14:paraId="378179A4"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 can trust our hearts to the Holy Spirit, letting Him transform us</w:t>
      </w:r>
    </w:p>
    <w:p w14:paraId="7D246004"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In doing so, we can build upon the Gifts of the Holy Spirit, using the graces and talents God has given us to make a positive impact</w:t>
      </w:r>
    </w:p>
    <w:p w14:paraId="778478AE"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There are seven gifts of the Holy Spirit. We can use each to uniquely honor God</w:t>
      </w:r>
    </w:p>
    <w:p w14:paraId="30169589"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Christ is the fullness of time. He brings together past, present, and future</w:t>
      </w:r>
    </w:p>
    <w:p w14:paraId="6D737904" w14:textId="77777777" w:rsidR="00AF1EEC" w:rsidRPr="00AF1EEC" w:rsidRDefault="00AF1EEC" w:rsidP="00AF1EEC">
      <w:pPr>
        <w:numPr>
          <w:ilvl w:val="0"/>
          <w:numId w:val="4"/>
        </w:numPr>
        <w:contextualSpacing/>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 are part of salvation history, too, continuing Christ’s mission and being present for the memorialization of Christ’s life at the Mass</w:t>
      </w:r>
    </w:p>
    <w:p w14:paraId="01F67CE7"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What vocabulary words did I practice?</w:t>
      </w:r>
    </w:p>
    <w:p w14:paraId="68225380"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7</w:t>
      </w:r>
    </w:p>
    <w:p w14:paraId="07EA4E71"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1</w:t>
      </w:r>
    </w:p>
    <w:p w14:paraId="42CFEF9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Divine revelation</w:t>
      </w:r>
    </w:p>
    <w:p w14:paraId="3E28141B"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2</w:t>
      </w:r>
    </w:p>
    <w:p w14:paraId="229820E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Deposit of faith</w:t>
      </w:r>
    </w:p>
    <w:p w14:paraId="4132461C"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lastRenderedPageBreak/>
        <w:t>Week 3</w:t>
      </w:r>
    </w:p>
    <w:p w14:paraId="40B86901"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Transcendent</w:t>
      </w:r>
    </w:p>
    <w:p w14:paraId="7DA1141D"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8</w:t>
      </w:r>
    </w:p>
    <w:p w14:paraId="278DAB0D"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1</w:t>
      </w:r>
    </w:p>
    <w:p w14:paraId="00E7D7C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Immaculate Conception</w:t>
      </w:r>
    </w:p>
    <w:p w14:paraId="594DE720"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2</w:t>
      </w:r>
    </w:p>
    <w:p w14:paraId="1CA89DCE"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Hypostatic union</w:t>
      </w:r>
    </w:p>
    <w:p w14:paraId="0BBAAB5A"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3</w:t>
      </w:r>
    </w:p>
    <w:p w14:paraId="134C421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Salvation history</w:t>
      </w:r>
    </w:p>
    <w:p w14:paraId="6F8F1349"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9</w:t>
      </w:r>
    </w:p>
    <w:p w14:paraId="5EE3CF8E"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1</w:t>
      </w:r>
    </w:p>
    <w:p w14:paraId="649E542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Counsel</w:t>
      </w:r>
    </w:p>
    <w:p w14:paraId="290E2BC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Fear of the Lord</w:t>
      </w:r>
    </w:p>
    <w:p w14:paraId="1FB2A7E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Fortitude</w:t>
      </w:r>
    </w:p>
    <w:p w14:paraId="23DFC8EC"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2</w:t>
      </w:r>
    </w:p>
    <w:p w14:paraId="5B2BB93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Knowledge</w:t>
      </w:r>
    </w:p>
    <w:p w14:paraId="376D1E4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Piety</w:t>
      </w:r>
    </w:p>
    <w:p w14:paraId="702FD645" w14:textId="77777777" w:rsidR="00AF1EEC" w:rsidRPr="00AF1EEC" w:rsidRDefault="00AF1EEC" w:rsidP="00AF1EEC">
      <w:pPr>
        <w:jc w:val="cente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Week 3</w:t>
      </w:r>
    </w:p>
    <w:p w14:paraId="763C09A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Dignity</w:t>
      </w:r>
    </w:p>
    <w:p w14:paraId="784B3DC8"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Understanding</w:t>
      </w:r>
    </w:p>
    <w:p w14:paraId="798E141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Wisdom</w:t>
      </w:r>
    </w:p>
    <w:p w14:paraId="5AA4DE77"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What prayers did I practice?</w:t>
      </w:r>
    </w:p>
    <w:p w14:paraId="01F752AD"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7</w:t>
      </w:r>
    </w:p>
    <w:p w14:paraId="082B695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Prayer to the Holy Spirit</w:t>
      </w:r>
    </w:p>
    <w:p w14:paraId="04756583"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8</w:t>
      </w:r>
    </w:p>
    <w:p w14:paraId="26C40575"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Prayer to the Holy Spirit</w:t>
      </w:r>
    </w:p>
    <w:p w14:paraId="491230E6"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9</w:t>
      </w:r>
    </w:p>
    <w:p w14:paraId="59EAC0DE"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Prayer to the Holy Spirit</w:t>
      </w:r>
    </w:p>
    <w:p w14:paraId="1DF5F245"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lastRenderedPageBreak/>
        <w:t>Checklist: Activity Completion</w:t>
      </w:r>
    </w:p>
    <w:p w14:paraId="7F5C10F0"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7</w:t>
      </w:r>
    </w:p>
    <w:p w14:paraId="0A02B928"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Week 1: “The Birth of Jesus: Comparing Nativity Gospels”</w:t>
      </w:r>
    </w:p>
    <w:p w14:paraId="2585F1A6"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Week 2: “Light of the World: Sacred Art as Revelation”</w:t>
      </w:r>
    </w:p>
    <w:p w14:paraId="1E943709"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Week 3: “December Monthly Challenge Reflection”</w:t>
      </w:r>
    </w:p>
    <w:p w14:paraId="371023EB"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8</w:t>
      </w:r>
    </w:p>
    <w:p w14:paraId="013ECB70"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Week 1: “The Immaculate Conception”</w:t>
      </w:r>
    </w:p>
    <w:p w14:paraId="610F2BBA"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Week 2: “Jesus’ Calling: The Nativity in Art”</w:t>
      </w:r>
    </w:p>
    <w:p w14:paraId="1E0D6693"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Week 3: “December Monthly Challenge Reflection”</w:t>
      </w:r>
    </w:p>
    <w:p w14:paraId="0324D8D8" w14:textId="77777777" w:rsidR="00AF1EEC" w:rsidRPr="00AF1EEC" w:rsidRDefault="00AF1EEC" w:rsidP="00AF1EEC">
      <w:pPr>
        <w:jc w:val="cente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Grade 9</w:t>
      </w:r>
    </w:p>
    <w:p w14:paraId="379F75DD"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Week 1: “The Gifts of the Holy Spirit”</w:t>
      </w:r>
    </w:p>
    <w:p w14:paraId="7B797D3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b/>
          <w:bCs/>
          <w:kern w:val="0"/>
          <w:sz w:val="24"/>
          <w:szCs w:val="24"/>
          <w14:ligatures w14:val="none"/>
        </w:rPr>
        <w:t xml:space="preserve"> </w:t>
      </w:r>
      <w:r w:rsidRPr="00AF1EEC">
        <w:rPr>
          <w:rFonts w:ascii="Times New Roman" w:hAnsi="Times New Roman" w:cs="Times New Roman"/>
          <w:kern w:val="0"/>
          <w:sz w:val="24"/>
          <w:szCs w:val="24"/>
          <w14:ligatures w14:val="none"/>
        </w:rPr>
        <w:t>Week 2: “The Fullness of Time: The Nativity in Art”</w:t>
      </w:r>
    </w:p>
    <w:p w14:paraId="7EC6C22F"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sym w:font="Symbol" w:char="F080"/>
      </w:r>
      <w:r w:rsidRPr="00AF1EEC">
        <w:rPr>
          <w:rFonts w:ascii="Times New Roman" w:hAnsi="Times New Roman" w:cs="Times New Roman"/>
          <w:kern w:val="0"/>
          <w:sz w:val="24"/>
          <w:szCs w:val="24"/>
          <w14:ligatures w14:val="none"/>
        </w:rPr>
        <w:t xml:space="preserve"> Week 3: “December Monthly Challenge Reflection”</w:t>
      </w:r>
    </w:p>
    <w:p w14:paraId="2A147F49" w14:textId="77777777" w:rsidR="00AF1EEC" w:rsidRPr="00AF1EEC" w:rsidRDefault="00AF1EEC" w:rsidP="00AF1EEC">
      <w:pPr>
        <w:rPr>
          <w:rFonts w:ascii="Times New Roman" w:hAnsi="Times New Roman" w:cs="Times New Roman"/>
          <w:b/>
          <w:bCs/>
          <w:kern w:val="0"/>
          <w:sz w:val="24"/>
          <w:szCs w:val="24"/>
          <w14:ligatures w14:val="none"/>
        </w:rPr>
      </w:pPr>
      <w:r w:rsidRPr="00AF1EEC">
        <w:rPr>
          <w:rFonts w:ascii="Times New Roman" w:hAnsi="Times New Roman" w:cs="Times New Roman"/>
          <w:b/>
          <w:bCs/>
          <w:kern w:val="0"/>
          <w:sz w:val="24"/>
          <w:szCs w:val="24"/>
          <w14:ligatures w14:val="none"/>
        </w:rPr>
        <w:t xml:space="preserve">Quick Check: </w:t>
      </w:r>
    </w:p>
    <w:p w14:paraId="6F63D0E2"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sym w:font="Wingdings 2" w:char="F050"/>
      </w:r>
      <w:r w:rsidRPr="00AF1EEC">
        <w:rPr>
          <w:rFonts w:ascii="Times New Roman" w:hAnsi="Times New Roman" w:cs="Times New Roman"/>
          <w:kern w:val="0"/>
          <w:sz w:val="24"/>
          <w:szCs w:val="24"/>
          <w14:ligatures w14:val="none"/>
        </w:rPr>
        <w:t xml:space="preserve"> Did I fully answer all of the activity/reflection questions?</w:t>
      </w:r>
    </w:p>
    <w:p w14:paraId="6351653C"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sym w:font="Wingdings 2" w:char="F050"/>
      </w:r>
      <w:r w:rsidRPr="00AF1EEC">
        <w:rPr>
          <w:rFonts w:ascii="Times New Roman" w:hAnsi="Times New Roman" w:cs="Times New Roman"/>
          <w:kern w:val="0"/>
          <w:sz w:val="24"/>
          <w:szCs w:val="24"/>
          <w14:ligatures w14:val="none"/>
        </w:rPr>
        <w:t xml:space="preserve"> Did I practice using my vocabulary words? </w:t>
      </w:r>
    </w:p>
    <w:p w14:paraId="44A5A7CE"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sym w:font="Wingdings 2" w:char="F050"/>
      </w:r>
      <w:r w:rsidRPr="00AF1EEC">
        <w:rPr>
          <w:rFonts w:ascii="Times New Roman" w:hAnsi="Times New Roman" w:cs="Times New Roman"/>
          <w:kern w:val="0"/>
          <w:sz w:val="24"/>
          <w:szCs w:val="24"/>
          <w14:ligatures w14:val="none"/>
        </w:rPr>
        <w:t xml:space="preserve"> Did I practice saying my prayers?</w:t>
      </w:r>
    </w:p>
    <w:p w14:paraId="22237117"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sym w:font="Wingdings 2" w:char="F050"/>
      </w:r>
      <w:r w:rsidRPr="00AF1EEC">
        <w:rPr>
          <w:rFonts w:ascii="Times New Roman" w:hAnsi="Times New Roman" w:cs="Times New Roman"/>
          <w:kern w:val="0"/>
          <w:sz w:val="24"/>
          <w:szCs w:val="24"/>
          <w14:ligatures w14:val="none"/>
        </w:rPr>
        <w:t xml:space="preserve"> Did I use the thematic guiding questions to discuss concepts related to the theme, or to guide my work on the weekly activities?</w:t>
      </w:r>
    </w:p>
    <w:p w14:paraId="44B63E5F" w14:textId="77777777" w:rsidR="00AF1EEC" w:rsidRPr="00AF1EEC" w:rsidRDefault="00AF1EEC" w:rsidP="00AF1EEC">
      <w:pPr>
        <w:rPr>
          <w:rFonts w:ascii="Times New Roman" w:hAnsi="Times New Roman" w:cs="Times New Roman"/>
          <w:kern w:val="0"/>
          <w:sz w:val="24"/>
          <w:szCs w:val="24"/>
          <w14:ligatures w14:val="none"/>
        </w:rPr>
      </w:pPr>
      <w:r w:rsidRPr="00AF1EEC">
        <w:rPr>
          <w:rFonts w:ascii="Times New Roman" w:hAnsi="Times New Roman" w:cs="Times New Roman"/>
          <w:kern w:val="0"/>
          <w:sz w:val="24"/>
          <w:szCs w:val="24"/>
          <w14:ligatures w14:val="none"/>
        </w:rPr>
        <w:t>Tell us about your experience with these activities this month! Our December 2023 Google Form for Grades 7-9 is available here:</w:t>
      </w:r>
      <w:r w:rsidRPr="00AF1EEC">
        <w:rPr>
          <w:kern w:val="0"/>
          <w14:ligatures w14:val="none"/>
        </w:rPr>
        <w:t xml:space="preserve"> </w:t>
      </w:r>
      <w:hyperlink r:id="rId18" w:history="1">
        <w:r w:rsidRPr="00AF1EEC">
          <w:rPr>
            <w:rFonts w:ascii="Times New Roman" w:hAnsi="Times New Roman" w:cs="Times New Roman"/>
            <w:color w:val="0563C1" w:themeColor="hyperlink"/>
            <w:kern w:val="0"/>
            <w:sz w:val="24"/>
            <w:szCs w:val="24"/>
            <w:u w:val="single"/>
            <w14:ligatures w14:val="none"/>
          </w:rPr>
          <w:t>https://forms.gle/ThvQrhvyj6wvwJYe8</w:t>
        </w:r>
      </w:hyperlink>
    </w:p>
    <w:p w14:paraId="417C0EA0" w14:textId="77777777" w:rsidR="001F0AFD" w:rsidRDefault="001F0AFD" w:rsidP="00AF1EEC">
      <w:pPr>
        <w:jc w:val="center"/>
      </w:pPr>
    </w:p>
    <w:sectPr w:rsidR="001F0AFD" w:rsidSect="00E50E43">
      <w:headerReference w:type="default" r:id="rId19"/>
      <w:pgSz w:w="12240" w:h="15840"/>
      <w:pgMar w:top="1440" w:right="1440" w:bottom="1440" w:left="1440" w:header="720" w:footer="720" w:gutter="0"/>
      <w:pgBorders w:offsetFrom="page">
        <w:top w:val="holly" w:sz="14" w:space="24" w:color="auto"/>
        <w:left w:val="holly" w:sz="14" w:space="24" w:color="auto"/>
        <w:bottom w:val="holly" w:sz="14" w:space="24" w:color="auto"/>
        <w:right w:val="holly" w:sz="1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9D479" w14:textId="77777777" w:rsidR="00E50E43" w:rsidRDefault="00E50E43" w:rsidP="00E50E43">
      <w:pPr>
        <w:spacing w:after="0" w:line="240" w:lineRule="auto"/>
      </w:pPr>
      <w:r>
        <w:separator/>
      </w:r>
    </w:p>
  </w:endnote>
  <w:endnote w:type="continuationSeparator" w:id="0">
    <w:p w14:paraId="3FE78F1E" w14:textId="77777777" w:rsidR="00E50E43" w:rsidRDefault="00E50E43" w:rsidP="00E50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A787D" w14:textId="77777777" w:rsidR="00E50E43" w:rsidRDefault="00E50E43" w:rsidP="00E50E43">
      <w:pPr>
        <w:spacing w:after="0" w:line="240" w:lineRule="auto"/>
      </w:pPr>
      <w:r>
        <w:separator/>
      </w:r>
    </w:p>
  </w:footnote>
  <w:footnote w:type="continuationSeparator" w:id="0">
    <w:p w14:paraId="152584B1" w14:textId="77777777" w:rsidR="00E50E43" w:rsidRDefault="00E50E43" w:rsidP="00E50E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7262C" w14:textId="0E6835B9" w:rsidR="00E50E43" w:rsidRPr="00E50E43" w:rsidRDefault="00E50E43">
    <w:pPr>
      <w:pStyle w:val="Header"/>
      <w:jc w:val="right"/>
      <w:rPr>
        <w:rFonts w:ascii="Times New Roman" w:hAnsi="Times New Roman" w:cs="Times New Roman"/>
        <w:sz w:val="24"/>
        <w:szCs w:val="24"/>
      </w:rPr>
    </w:pPr>
    <w:r w:rsidRPr="00E50E43">
      <w:rPr>
        <w:rFonts w:ascii="Times New Roman" w:hAnsi="Times New Roman" w:cs="Times New Roman"/>
        <w:sz w:val="24"/>
        <w:szCs w:val="24"/>
      </w:rPr>
      <w:t xml:space="preserve">Sadakierski OLV </w:t>
    </w:r>
    <w:sdt>
      <w:sdtPr>
        <w:rPr>
          <w:rFonts w:ascii="Times New Roman" w:hAnsi="Times New Roman" w:cs="Times New Roman"/>
          <w:sz w:val="24"/>
          <w:szCs w:val="24"/>
        </w:rPr>
        <w:id w:val="-1032035304"/>
        <w:docPartObj>
          <w:docPartGallery w:val="Page Numbers (Top of Page)"/>
          <w:docPartUnique/>
        </w:docPartObj>
      </w:sdtPr>
      <w:sdtEndPr>
        <w:rPr>
          <w:noProof/>
        </w:rPr>
      </w:sdtEndPr>
      <w:sdtContent>
        <w:r w:rsidRPr="00E50E43">
          <w:rPr>
            <w:rFonts w:ascii="Times New Roman" w:hAnsi="Times New Roman" w:cs="Times New Roman"/>
            <w:sz w:val="24"/>
            <w:szCs w:val="24"/>
          </w:rPr>
          <w:fldChar w:fldCharType="begin"/>
        </w:r>
        <w:r w:rsidRPr="00E50E43">
          <w:rPr>
            <w:rFonts w:ascii="Times New Roman" w:hAnsi="Times New Roman" w:cs="Times New Roman"/>
            <w:sz w:val="24"/>
            <w:szCs w:val="24"/>
          </w:rPr>
          <w:instrText xml:space="preserve"> PAGE   \* MERGEFORMAT </w:instrText>
        </w:r>
        <w:r w:rsidRPr="00E50E43">
          <w:rPr>
            <w:rFonts w:ascii="Times New Roman" w:hAnsi="Times New Roman" w:cs="Times New Roman"/>
            <w:sz w:val="24"/>
            <w:szCs w:val="24"/>
          </w:rPr>
          <w:fldChar w:fldCharType="separate"/>
        </w:r>
        <w:r w:rsidRPr="00E50E43">
          <w:rPr>
            <w:rFonts w:ascii="Times New Roman" w:hAnsi="Times New Roman" w:cs="Times New Roman"/>
            <w:noProof/>
            <w:sz w:val="24"/>
            <w:szCs w:val="24"/>
          </w:rPr>
          <w:t>2</w:t>
        </w:r>
        <w:r w:rsidRPr="00E50E43">
          <w:rPr>
            <w:rFonts w:ascii="Times New Roman" w:hAnsi="Times New Roman" w:cs="Times New Roman"/>
            <w:noProof/>
            <w:sz w:val="24"/>
            <w:szCs w:val="24"/>
          </w:rPr>
          <w:fldChar w:fldCharType="end"/>
        </w:r>
      </w:sdtContent>
    </w:sdt>
  </w:p>
  <w:p w14:paraId="0951BC4E" w14:textId="77777777" w:rsidR="00E50E43" w:rsidRPr="00E50E43" w:rsidRDefault="00E50E43">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65E8F"/>
    <w:multiLevelType w:val="hybridMultilevel"/>
    <w:tmpl w:val="77E048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16EEA"/>
    <w:multiLevelType w:val="hybridMultilevel"/>
    <w:tmpl w:val="8D2C5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DB46BE"/>
    <w:multiLevelType w:val="hybridMultilevel"/>
    <w:tmpl w:val="9F145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26328D"/>
    <w:multiLevelType w:val="hybridMultilevel"/>
    <w:tmpl w:val="804437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3C4C3A"/>
    <w:multiLevelType w:val="hybridMultilevel"/>
    <w:tmpl w:val="9FC61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7D2FB0"/>
    <w:multiLevelType w:val="hybridMultilevel"/>
    <w:tmpl w:val="0FA482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012C5C"/>
    <w:multiLevelType w:val="hybridMultilevel"/>
    <w:tmpl w:val="BC7EAC3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160ED2"/>
    <w:multiLevelType w:val="hybridMultilevel"/>
    <w:tmpl w:val="B65C7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FD7D65"/>
    <w:multiLevelType w:val="hybridMultilevel"/>
    <w:tmpl w:val="7146156C"/>
    <w:lvl w:ilvl="0" w:tplc="4A6681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B0D3F9A"/>
    <w:multiLevelType w:val="hybridMultilevel"/>
    <w:tmpl w:val="23B09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2F34D9"/>
    <w:multiLevelType w:val="hybridMultilevel"/>
    <w:tmpl w:val="6E9AAD18"/>
    <w:lvl w:ilvl="0" w:tplc="E98A0B06">
      <w:start w:val="1"/>
      <w:numFmt w:val="bullet"/>
      <w:lvlText w:val=""/>
      <w:lvlJc w:val="left"/>
      <w:pPr>
        <w:ind w:left="720" w:hanging="360"/>
      </w:pPr>
      <w:rPr>
        <w:rFonts w:ascii="Symbol" w:hAnsi="Symbol" w:hint="default"/>
        <w:color w:val="538135" w:themeColor="accent6"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792717"/>
    <w:multiLevelType w:val="hybridMultilevel"/>
    <w:tmpl w:val="32C05396"/>
    <w:lvl w:ilvl="0" w:tplc="04090001">
      <w:start w:val="1"/>
      <w:numFmt w:val="bullet"/>
      <w:lvlText w:val=""/>
      <w:lvlJc w:val="left"/>
      <w:pPr>
        <w:ind w:left="720" w:hanging="360"/>
      </w:pPr>
      <w:rPr>
        <w:rFonts w:ascii="Symbol" w:hAnsi="Symbol" w:hint="default"/>
      </w:rPr>
    </w:lvl>
    <w:lvl w:ilvl="1" w:tplc="096CBC2E">
      <w:numFmt w:val="bullet"/>
      <w:lvlText w:val="•"/>
      <w:lvlJc w:val="left"/>
      <w:pPr>
        <w:ind w:left="1800" w:hanging="720"/>
      </w:pPr>
      <w:rPr>
        <w:rFonts w:ascii="Times New Roman" w:eastAsiaTheme="minorHAnsi" w:hAnsi="Times New Roman" w:cs="Times New Roman"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303D00"/>
    <w:multiLevelType w:val="hybridMultilevel"/>
    <w:tmpl w:val="D81E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3554987">
    <w:abstractNumId w:val="12"/>
  </w:num>
  <w:num w:numId="2" w16cid:durableId="881284618">
    <w:abstractNumId w:val="7"/>
  </w:num>
  <w:num w:numId="3" w16cid:durableId="1959993077">
    <w:abstractNumId w:val="10"/>
  </w:num>
  <w:num w:numId="4" w16cid:durableId="619653309">
    <w:abstractNumId w:val="1"/>
  </w:num>
  <w:num w:numId="5" w16cid:durableId="374505456">
    <w:abstractNumId w:val="3"/>
  </w:num>
  <w:num w:numId="6" w16cid:durableId="1903364310">
    <w:abstractNumId w:val="5"/>
  </w:num>
  <w:num w:numId="7" w16cid:durableId="401372678">
    <w:abstractNumId w:val="4"/>
  </w:num>
  <w:num w:numId="8" w16cid:durableId="447814540">
    <w:abstractNumId w:val="0"/>
  </w:num>
  <w:num w:numId="9" w16cid:durableId="120653016">
    <w:abstractNumId w:val="11"/>
  </w:num>
  <w:num w:numId="10" w16cid:durableId="229464380">
    <w:abstractNumId w:val="2"/>
  </w:num>
  <w:num w:numId="11" w16cid:durableId="177811246">
    <w:abstractNumId w:val="8"/>
  </w:num>
  <w:num w:numId="12" w16cid:durableId="609288954">
    <w:abstractNumId w:val="9"/>
  </w:num>
  <w:num w:numId="13" w16cid:durableId="18731499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E43"/>
    <w:rsid w:val="000C74FA"/>
    <w:rsid w:val="001F0AFD"/>
    <w:rsid w:val="00231542"/>
    <w:rsid w:val="00314CB0"/>
    <w:rsid w:val="00385BC1"/>
    <w:rsid w:val="00591CD9"/>
    <w:rsid w:val="005C0AFC"/>
    <w:rsid w:val="00830C8C"/>
    <w:rsid w:val="008748E0"/>
    <w:rsid w:val="00AF1EEC"/>
    <w:rsid w:val="00CC73C2"/>
    <w:rsid w:val="00CF2857"/>
    <w:rsid w:val="00D36A84"/>
    <w:rsid w:val="00E14A21"/>
    <w:rsid w:val="00E50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A9C8B"/>
  <w15:chartTrackingRefBased/>
  <w15:docId w15:val="{466C91D4-79DB-48C3-A6BC-023E41FC6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E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0E4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0E43"/>
    <w:pPr>
      <w:ind w:left="720"/>
      <w:contextualSpacing/>
    </w:pPr>
    <w:rPr>
      <w:kern w:val="0"/>
      <w14:ligatures w14:val="none"/>
    </w:rPr>
  </w:style>
  <w:style w:type="character" w:styleId="Hyperlink">
    <w:name w:val="Hyperlink"/>
    <w:basedOn w:val="DefaultParagraphFont"/>
    <w:uiPriority w:val="99"/>
    <w:unhideWhenUsed/>
    <w:rsid w:val="00E50E43"/>
    <w:rPr>
      <w:color w:val="0563C1" w:themeColor="hyperlink"/>
      <w:u w:val="single"/>
    </w:rPr>
  </w:style>
  <w:style w:type="paragraph" w:styleId="Header">
    <w:name w:val="header"/>
    <w:basedOn w:val="Normal"/>
    <w:link w:val="HeaderChar"/>
    <w:uiPriority w:val="99"/>
    <w:unhideWhenUsed/>
    <w:rsid w:val="00E50E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E43"/>
  </w:style>
  <w:style w:type="paragraph" w:styleId="Footer">
    <w:name w:val="footer"/>
    <w:basedOn w:val="Normal"/>
    <w:link w:val="FooterChar"/>
    <w:uiPriority w:val="99"/>
    <w:unhideWhenUsed/>
    <w:rsid w:val="00E50E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E43"/>
  </w:style>
  <w:style w:type="character" w:styleId="UnresolvedMention">
    <w:name w:val="Unresolved Mention"/>
    <w:basedOn w:val="DefaultParagraphFont"/>
    <w:uiPriority w:val="99"/>
    <w:semiHidden/>
    <w:unhideWhenUsed/>
    <w:rsid w:val="00E50E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e.usccb.org/bible/matthew/1" TargetMode="External"/><Relationship Id="rId13" Type="http://schemas.openxmlformats.org/officeDocument/2006/relationships/diagramQuickStyle" Target="diagrams/quickStyle1.xml"/><Relationship Id="rId18" Type="http://schemas.openxmlformats.org/officeDocument/2006/relationships/hyperlink" Target="https://forms.gle/ThvQrhvyj6wvwJYe8"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diagramLayout" Target="diagrams/layout1.xm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2.gi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Data" Target="diagrams/data1.xml"/><Relationship Id="rId5" Type="http://schemas.openxmlformats.org/officeDocument/2006/relationships/footnotes" Target="footnotes.xml"/><Relationship Id="rId15" Type="http://schemas.microsoft.com/office/2007/relationships/diagramDrawing" Target="diagrams/drawing1.xml"/><Relationship Id="rId10" Type="http://schemas.openxmlformats.org/officeDocument/2006/relationships/hyperlink" Target="https://bible.usccb.org/bible/luke/2"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bible.usccb.org/bible/matthew/2" TargetMode="Externa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C1A9673-C34A-40AC-A372-49B624DFE8FB}" type="doc">
      <dgm:prSet loTypeId="urn:microsoft.com/office/officeart/2005/8/layout/rings+Icon" loCatId="officeonline" qsTypeId="urn:microsoft.com/office/officeart/2005/8/quickstyle/simple3" qsCatId="simple" csTypeId="urn:microsoft.com/office/officeart/2005/8/colors/accent1_2" csCatId="accent1" phldr="1"/>
      <dgm:spPr/>
    </dgm:pt>
    <dgm:pt modelId="{B592C8D2-E4A0-46A8-A07F-636A16A7CC7B}">
      <dgm:prSet phldrT="[Text]" custT="1"/>
      <dgm:spPr>
        <a:xfrm>
          <a:off x="1475911" y="0"/>
          <a:ext cx="1502816" cy="1502794"/>
        </a:xfrm>
        <a:prstGeom prst="ellipse">
          <a:avLst/>
        </a:prstGeom>
        <a:gradFill rotWithShape="0">
          <a:gsLst>
            <a:gs pos="0">
              <a:srgbClr val="4472C4">
                <a:alpha val="50000"/>
                <a:hueOff val="0"/>
                <a:satOff val="0"/>
                <a:lumOff val="0"/>
                <a:alphaOff val="0"/>
                <a:lumMod val="110000"/>
                <a:satMod val="105000"/>
                <a:tint val="67000"/>
              </a:srgbClr>
            </a:gs>
            <a:gs pos="50000">
              <a:srgbClr val="4472C4">
                <a:alpha val="50000"/>
                <a:hueOff val="0"/>
                <a:satOff val="0"/>
                <a:lumOff val="0"/>
                <a:alphaOff val="0"/>
                <a:lumMod val="105000"/>
                <a:satMod val="103000"/>
                <a:tint val="73000"/>
              </a:srgbClr>
            </a:gs>
            <a:gs pos="100000">
              <a:srgbClr val="4472C4">
                <a:alpha val="50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ctr">
            <a:buNone/>
          </a:pPr>
          <a:endParaRPr lang="en-US" sz="1100">
            <a:solidFill>
              <a:sysClr val="windowText" lastClr="000000"/>
            </a:solidFill>
            <a:latin typeface="Calibri" panose="020F0502020204030204"/>
            <a:ea typeface="+mn-ea"/>
            <a:cs typeface="+mn-cs"/>
          </a:endParaRPr>
        </a:p>
        <a:p>
          <a:pPr algn="ctr">
            <a:buNone/>
          </a:pPr>
          <a:r>
            <a:rPr lang="en-US" sz="1200">
              <a:solidFill>
                <a:sysClr val="windowText" lastClr="000000"/>
              </a:solidFill>
              <a:latin typeface="Times New Roman" panose="02020603050405020304" pitchFamily="18" charset="0"/>
              <a:ea typeface="+mn-ea"/>
              <a:cs typeface="Times New Roman" panose="02020603050405020304" pitchFamily="18" charset="0"/>
            </a:rPr>
            <a:t>Matthew</a:t>
          </a:r>
        </a:p>
        <a:p>
          <a:pPr algn="l">
            <a:buNone/>
          </a:pPr>
          <a:endParaRPr lang="en-US" sz="1100">
            <a:solidFill>
              <a:sysClr val="windowText" lastClr="000000"/>
            </a:solidFill>
            <a:latin typeface="Calibri" panose="020F0502020204030204"/>
            <a:ea typeface="+mn-ea"/>
            <a:cs typeface="+mn-cs"/>
          </a:endParaRPr>
        </a:p>
        <a:p>
          <a:pPr algn="ctr">
            <a:buNone/>
          </a:pPr>
          <a:endParaRPr lang="en-US" sz="1100">
            <a:solidFill>
              <a:sysClr val="windowText" lastClr="000000"/>
            </a:solidFill>
            <a:latin typeface="Calibri" panose="020F0502020204030204"/>
            <a:ea typeface="+mn-ea"/>
            <a:cs typeface="+mn-cs"/>
          </a:endParaRPr>
        </a:p>
        <a:p>
          <a:pPr algn="ctr">
            <a:buNone/>
          </a:pPr>
          <a:endParaRPr lang="en-US" sz="1100">
            <a:solidFill>
              <a:sysClr val="windowText" lastClr="000000"/>
            </a:solidFill>
            <a:latin typeface="Calibri" panose="020F0502020204030204"/>
            <a:ea typeface="+mn-ea"/>
            <a:cs typeface="+mn-cs"/>
          </a:endParaRPr>
        </a:p>
        <a:p>
          <a:pPr algn="ctr">
            <a:buNone/>
          </a:pPr>
          <a:endParaRPr lang="en-US" sz="1100">
            <a:solidFill>
              <a:sysClr val="windowText" lastClr="000000"/>
            </a:solidFill>
            <a:latin typeface="Calibri" panose="020F0502020204030204"/>
            <a:ea typeface="+mn-ea"/>
            <a:cs typeface="+mn-cs"/>
          </a:endParaRPr>
        </a:p>
        <a:p>
          <a:pPr algn="ctr">
            <a:buNone/>
          </a:pPr>
          <a:endParaRPr lang="en-US" sz="1100">
            <a:solidFill>
              <a:sysClr val="windowText" lastClr="000000"/>
            </a:solidFill>
            <a:latin typeface="Calibri" panose="020F0502020204030204"/>
            <a:ea typeface="+mn-ea"/>
            <a:cs typeface="+mn-cs"/>
          </a:endParaRPr>
        </a:p>
        <a:p>
          <a:pPr algn="ctr">
            <a:buNone/>
          </a:pPr>
          <a:endParaRPr lang="en-US" sz="1100">
            <a:solidFill>
              <a:sysClr val="windowText" lastClr="000000"/>
            </a:solidFill>
            <a:latin typeface="Calibri" panose="020F0502020204030204"/>
            <a:ea typeface="+mn-ea"/>
            <a:cs typeface="+mn-cs"/>
          </a:endParaRPr>
        </a:p>
      </dgm:t>
    </dgm:pt>
    <dgm:pt modelId="{1C50DC3E-E728-4355-AA29-32907D7B4780}" type="parTrans" cxnId="{C2D4279E-FFC2-4D47-AF39-2BD28E15657C}">
      <dgm:prSet/>
      <dgm:spPr/>
      <dgm:t>
        <a:bodyPr/>
        <a:lstStyle/>
        <a:p>
          <a:endParaRPr lang="en-US"/>
        </a:p>
      </dgm:t>
    </dgm:pt>
    <dgm:pt modelId="{5CB3F5E2-9B14-474E-A6E8-E343C511B395}" type="sibTrans" cxnId="{C2D4279E-FFC2-4D47-AF39-2BD28E15657C}">
      <dgm:prSet/>
      <dgm:spPr/>
      <dgm:t>
        <a:bodyPr/>
        <a:lstStyle/>
        <a:p>
          <a:endParaRPr lang="en-US"/>
        </a:p>
      </dgm:t>
    </dgm:pt>
    <dgm:pt modelId="{2BFF1B2B-DD35-4498-8C51-9C707E8F0353}">
      <dgm:prSet phldrT="[Text]" custT="1"/>
      <dgm:spPr>
        <a:xfrm>
          <a:off x="2249424" y="1002280"/>
          <a:ext cx="1502816" cy="1502794"/>
        </a:xfrm>
        <a:prstGeom prst="ellipse">
          <a:avLst/>
        </a:prstGeom>
        <a:gradFill rotWithShape="0">
          <a:gsLst>
            <a:gs pos="0">
              <a:srgbClr val="4472C4">
                <a:alpha val="50000"/>
                <a:hueOff val="0"/>
                <a:satOff val="0"/>
                <a:lumOff val="0"/>
                <a:alphaOff val="0"/>
                <a:lumMod val="110000"/>
                <a:satMod val="105000"/>
                <a:tint val="67000"/>
              </a:srgbClr>
            </a:gs>
            <a:gs pos="50000">
              <a:srgbClr val="4472C4">
                <a:alpha val="50000"/>
                <a:hueOff val="0"/>
                <a:satOff val="0"/>
                <a:lumOff val="0"/>
                <a:alphaOff val="0"/>
                <a:lumMod val="105000"/>
                <a:satMod val="103000"/>
                <a:tint val="73000"/>
              </a:srgbClr>
            </a:gs>
            <a:gs pos="100000">
              <a:srgbClr val="4472C4">
                <a:alpha val="50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buNone/>
          </a:pPr>
          <a:r>
            <a:rPr lang="en-US" sz="1200">
              <a:solidFill>
                <a:sysClr val="windowText" lastClr="000000"/>
              </a:solidFill>
              <a:latin typeface="Times New Roman" panose="02020603050405020304" pitchFamily="18" charset="0"/>
              <a:ea typeface="+mn-ea"/>
              <a:cs typeface="Times New Roman" panose="02020603050405020304" pitchFamily="18" charset="0"/>
            </a:rPr>
            <a:t>Both</a:t>
          </a:r>
        </a:p>
        <a:p>
          <a:pPr>
            <a:buNone/>
          </a:pPr>
          <a:endParaRPr lang="en-US" sz="1100">
            <a:solidFill>
              <a:sysClr val="windowText" lastClr="000000"/>
            </a:solidFill>
            <a:latin typeface="Calibri" panose="020F0502020204030204"/>
            <a:ea typeface="+mn-ea"/>
            <a:cs typeface="+mn-cs"/>
          </a:endParaRPr>
        </a:p>
        <a:p>
          <a:pPr>
            <a:buNone/>
          </a:pPr>
          <a:endParaRPr lang="en-US" sz="1100">
            <a:solidFill>
              <a:sysClr val="windowText" lastClr="000000"/>
            </a:solidFill>
            <a:latin typeface="Calibri" panose="020F0502020204030204"/>
            <a:ea typeface="+mn-ea"/>
            <a:cs typeface="+mn-cs"/>
          </a:endParaRPr>
        </a:p>
        <a:p>
          <a:pPr>
            <a:buNone/>
          </a:pPr>
          <a:endParaRPr lang="en-US" sz="1100">
            <a:solidFill>
              <a:sysClr val="windowText" lastClr="000000"/>
            </a:solidFill>
            <a:latin typeface="Calibri" panose="020F0502020204030204"/>
            <a:ea typeface="+mn-ea"/>
            <a:cs typeface="+mn-cs"/>
          </a:endParaRPr>
        </a:p>
        <a:p>
          <a:pPr>
            <a:buNone/>
          </a:pPr>
          <a:endParaRPr lang="en-US" sz="1100">
            <a:solidFill>
              <a:sysClr val="windowText" lastClr="000000"/>
            </a:solidFill>
            <a:latin typeface="Calibri" panose="020F0502020204030204"/>
            <a:ea typeface="+mn-ea"/>
            <a:cs typeface="+mn-cs"/>
          </a:endParaRPr>
        </a:p>
      </dgm:t>
    </dgm:pt>
    <dgm:pt modelId="{515763F7-5250-47B0-B4CB-33DCA675A189}" type="parTrans" cxnId="{D678CE80-2F23-4C9C-AC3D-330448D150E7}">
      <dgm:prSet/>
      <dgm:spPr/>
      <dgm:t>
        <a:bodyPr/>
        <a:lstStyle/>
        <a:p>
          <a:endParaRPr lang="en-US"/>
        </a:p>
      </dgm:t>
    </dgm:pt>
    <dgm:pt modelId="{28C09F42-1C9E-4943-B800-A4D0DE98A5A5}" type="sibTrans" cxnId="{D678CE80-2F23-4C9C-AC3D-330448D150E7}">
      <dgm:prSet/>
      <dgm:spPr/>
      <dgm:t>
        <a:bodyPr/>
        <a:lstStyle/>
        <a:p>
          <a:endParaRPr lang="en-US"/>
        </a:p>
      </dgm:t>
    </dgm:pt>
    <dgm:pt modelId="{82F93FD3-7807-4609-A3DE-737CBFC59612}">
      <dgm:prSet phldrT="[Text]" custT="1"/>
      <dgm:spPr>
        <a:xfrm>
          <a:off x="3022022" y="0"/>
          <a:ext cx="1502816" cy="1502794"/>
        </a:xfrm>
        <a:prstGeom prst="ellipse">
          <a:avLst/>
        </a:prstGeom>
        <a:gradFill rotWithShape="0">
          <a:gsLst>
            <a:gs pos="0">
              <a:srgbClr val="4472C4">
                <a:alpha val="50000"/>
                <a:hueOff val="0"/>
                <a:satOff val="0"/>
                <a:lumOff val="0"/>
                <a:alphaOff val="0"/>
                <a:lumMod val="110000"/>
                <a:satMod val="105000"/>
                <a:tint val="67000"/>
              </a:srgbClr>
            </a:gs>
            <a:gs pos="50000">
              <a:srgbClr val="4472C4">
                <a:alpha val="50000"/>
                <a:hueOff val="0"/>
                <a:satOff val="0"/>
                <a:lumOff val="0"/>
                <a:alphaOff val="0"/>
                <a:lumMod val="105000"/>
                <a:satMod val="103000"/>
                <a:tint val="73000"/>
              </a:srgbClr>
            </a:gs>
            <a:gs pos="100000">
              <a:srgbClr val="4472C4">
                <a:alpha val="50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buNone/>
          </a:pPr>
          <a:r>
            <a:rPr lang="en-US" sz="1200">
              <a:solidFill>
                <a:sysClr val="windowText" lastClr="000000"/>
              </a:solidFill>
              <a:latin typeface="Times New Roman" panose="02020603050405020304" pitchFamily="18" charset="0"/>
              <a:ea typeface="+mn-ea"/>
              <a:cs typeface="Times New Roman" panose="02020603050405020304" pitchFamily="18" charset="0"/>
            </a:rPr>
            <a:t>Luke</a:t>
          </a:r>
        </a:p>
        <a:p>
          <a:pPr>
            <a:buNone/>
          </a:pPr>
          <a:endParaRPr lang="en-US" sz="1100">
            <a:solidFill>
              <a:sysClr val="windowText" lastClr="000000"/>
            </a:solidFill>
            <a:latin typeface="Calibri" panose="020F0502020204030204"/>
            <a:ea typeface="+mn-ea"/>
            <a:cs typeface="+mn-cs"/>
          </a:endParaRPr>
        </a:p>
        <a:p>
          <a:pPr>
            <a:buNone/>
          </a:pPr>
          <a:endParaRPr lang="en-US" sz="1100">
            <a:solidFill>
              <a:sysClr val="windowText" lastClr="000000"/>
            </a:solidFill>
            <a:latin typeface="Calibri" panose="020F0502020204030204"/>
            <a:ea typeface="+mn-ea"/>
            <a:cs typeface="+mn-cs"/>
          </a:endParaRPr>
        </a:p>
        <a:p>
          <a:pPr>
            <a:buNone/>
          </a:pPr>
          <a:endParaRPr lang="en-US" sz="1100">
            <a:solidFill>
              <a:sysClr val="windowText" lastClr="000000"/>
            </a:solidFill>
            <a:latin typeface="Calibri" panose="020F0502020204030204"/>
            <a:ea typeface="+mn-ea"/>
            <a:cs typeface="+mn-cs"/>
          </a:endParaRPr>
        </a:p>
        <a:p>
          <a:pPr>
            <a:buNone/>
          </a:pPr>
          <a:endParaRPr lang="en-US" sz="1100">
            <a:solidFill>
              <a:sysClr val="windowText" lastClr="000000"/>
            </a:solidFill>
            <a:latin typeface="Calibri" panose="020F0502020204030204"/>
            <a:ea typeface="+mn-ea"/>
            <a:cs typeface="+mn-cs"/>
          </a:endParaRPr>
        </a:p>
        <a:p>
          <a:pPr>
            <a:buNone/>
          </a:pPr>
          <a:endParaRPr lang="en-US" sz="1100">
            <a:solidFill>
              <a:sysClr val="windowText" lastClr="000000"/>
            </a:solidFill>
            <a:latin typeface="Calibri" panose="020F0502020204030204"/>
            <a:ea typeface="+mn-ea"/>
            <a:cs typeface="+mn-cs"/>
          </a:endParaRPr>
        </a:p>
      </dgm:t>
    </dgm:pt>
    <dgm:pt modelId="{437BD344-B7BD-4464-9D0A-CD8E46D55699}" type="parTrans" cxnId="{2719B65A-6F5D-4A14-B2E0-197FB75182C8}">
      <dgm:prSet/>
      <dgm:spPr/>
      <dgm:t>
        <a:bodyPr/>
        <a:lstStyle/>
        <a:p>
          <a:endParaRPr lang="en-US"/>
        </a:p>
      </dgm:t>
    </dgm:pt>
    <dgm:pt modelId="{1B6FD818-E14B-47FA-BA5F-2AAF98E65195}" type="sibTrans" cxnId="{2719B65A-6F5D-4A14-B2E0-197FB75182C8}">
      <dgm:prSet/>
      <dgm:spPr/>
      <dgm:t>
        <a:bodyPr/>
        <a:lstStyle/>
        <a:p>
          <a:endParaRPr lang="en-US"/>
        </a:p>
      </dgm:t>
    </dgm:pt>
    <dgm:pt modelId="{964AFFCD-4181-40A5-80B5-FFE63503D19A}" type="pres">
      <dgm:prSet presAssocID="{3C1A9673-C34A-40AC-A372-49B624DFE8FB}" presName="Name0" presStyleCnt="0">
        <dgm:presLayoutVars>
          <dgm:chMax val="7"/>
          <dgm:dir/>
          <dgm:resizeHandles val="exact"/>
        </dgm:presLayoutVars>
      </dgm:prSet>
      <dgm:spPr/>
    </dgm:pt>
    <dgm:pt modelId="{16BFB488-1344-4B53-B0F2-7DF2F39AFB82}" type="pres">
      <dgm:prSet presAssocID="{3C1A9673-C34A-40AC-A372-49B624DFE8FB}" presName="ellipse1" presStyleLbl="vennNode1" presStyleIdx="0" presStyleCnt="3">
        <dgm:presLayoutVars>
          <dgm:bulletEnabled val="1"/>
        </dgm:presLayoutVars>
      </dgm:prSet>
      <dgm:spPr/>
    </dgm:pt>
    <dgm:pt modelId="{CF3840EB-E0C9-4546-AC4F-682DFFB7073D}" type="pres">
      <dgm:prSet presAssocID="{3C1A9673-C34A-40AC-A372-49B624DFE8FB}" presName="ellipse2" presStyleLbl="vennNode1" presStyleIdx="1" presStyleCnt="3">
        <dgm:presLayoutVars>
          <dgm:bulletEnabled val="1"/>
        </dgm:presLayoutVars>
      </dgm:prSet>
      <dgm:spPr/>
    </dgm:pt>
    <dgm:pt modelId="{E54B2CF7-B8FC-41A1-8811-C4525308DF5A}" type="pres">
      <dgm:prSet presAssocID="{3C1A9673-C34A-40AC-A372-49B624DFE8FB}" presName="ellipse3" presStyleLbl="vennNode1" presStyleIdx="2" presStyleCnt="3">
        <dgm:presLayoutVars>
          <dgm:bulletEnabled val="1"/>
        </dgm:presLayoutVars>
      </dgm:prSet>
      <dgm:spPr/>
    </dgm:pt>
  </dgm:ptLst>
  <dgm:cxnLst>
    <dgm:cxn modelId="{4C661042-B228-4932-95A7-1ECEF3423739}" type="presOf" srcId="{B592C8D2-E4A0-46A8-A07F-636A16A7CC7B}" destId="{16BFB488-1344-4B53-B0F2-7DF2F39AFB82}" srcOrd="0" destOrd="0" presId="urn:microsoft.com/office/officeart/2005/8/layout/rings+Icon"/>
    <dgm:cxn modelId="{23F43949-E942-4A24-8699-FF4C4BF875E8}" type="presOf" srcId="{2BFF1B2B-DD35-4498-8C51-9C707E8F0353}" destId="{CF3840EB-E0C9-4546-AC4F-682DFFB7073D}" srcOrd="0" destOrd="0" presId="urn:microsoft.com/office/officeart/2005/8/layout/rings+Icon"/>
    <dgm:cxn modelId="{2719B65A-6F5D-4A14-B2E0-197FB75182C8}" srcId="{3C1A9673-C34A-40AC-A372-49B624DFE8FB}" destId="{82F93FD3-7807-4609-A3DE-737CBFC59612}" srcOrd="2" destOrd="0" parTransId="{437BD344-B7BD-4464-9D0A-CD8E46D55699}" sibTransId="{1B6FD818-E14B-47FA-BA5F-2AAF98E65195}"/>
    <dgm:cxn modelId="{D678CE80-2F23-4C9C-AC3D-330448D150E7}" srcId="{3C1A9673-C34A-40AC-A372-49B624DFE8FB}" destId="{2BFF1B2B-DD35-4498-8C51-9C707E8F0353}" srcOrd="1" destOrd="0" parTransId="{515763F7-5250-47B0-B4CB-33DCA675A189}" sibTransId="{28C09F42-1C9E-4943-B800-A4D0DE98A5A5}"/>
    <dgm:cxn modelId="{C2D4279E-FFC2-4D47-AF39-2BD28E15657C}" srcId="{3C1A9673-C34A-40AC-A372-49B624DFE8FB}" destId="{B592C8D2-E4A0-46A8-A07F-636A16A7CC7B}" srcOrd="0" destOrd="0" parTransId="{1C50DC3E-E728-4355-AA29-32907D7B4780}" sibTransId="{5CB3F5E2-9B14-474E-A6E8-E343C511B395}"/>
    <dgm:cxn modelId="{079221D8-8DBA-4B8B-B11E-45C8C37286B8}" type="presOf" srcId="{3C1A9673-C34A-40AC-A372-49B624DFE8FB}" destId="{964AFFCD-4181-40A5-80B5-FFE63503D19A}" srcOrd="0" destOrd="0" presId="urn:microsoft.com/office/officeart/2005/8/layout/rings+Icon"/>
    <dgm:cxn modelId="{E039ADE6-DBB4-4639-9926-8F114BF458FE}" type="presOf" srcId="{82F93FD3-7807-4609-A3DE-737CBFC59612}" destId="{E54B2CF7-B8FC-41A1-8811-C4525308DF5A}" srcOrd="0" destOrd="0" presId="urn:microsoft.com/office/officeart/2005/8/layout/rings+Icon"/>
    <dgm:cxn modelId="{B38163FE-618A-443B-AD65-0D40A2DDD0B3}" type="presParOf" srcId="{964AFFCD-4181-40A5-80B5-FFE63503D19A}" destId="{16BFB488-1344-4B53-B0F2-7DF2F39AFB82}" srcOrd="0" destOrd="0" presId="urn:microsoft.com/office/officeart/2005/8/layout/rings+Icon"/>
    <dgm:cxn modelId="{A4FBAAB6-8D5D-491B-9EF0-F3678525D317}" type="presParOf" srcId="{964AFFCD-4181-40A5-80B5-FFE63503D19A}" destId="{CF3840EB-E0C9-4546-AC4F-682DFFB7073D}" srcOrd="1" destOrd="0" presId="urn:microsoft.com/office/officeart/2005/8/layout/rings+Icon"/>
    <dgm:cxn modelId="{33BCE903-E8EE-43C1-B787-60B48F14DEA6}" type="presParOf" srcId="{964AFFCD-4181-40A5-80B5-FFE63503D19A}" destId="{E54B2CF7-B8FC-41A1-8811-C4525308DF5A}" srcOrd="2" destOrd="0" presId="urn:microsoft.com/office/officeart/2005/8/layout/rings+Icon"/>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BFB488-1344-4B53-B0F2-7DF2F39AFB82}">
      <dsp:nvSpPr>
        <dsp:cNvPr id="0" name=""/>
        <dsp:cNvSpPr/>
      </dsp:nvSpPr>
      <dsp:spPr>
        <a:xfrm>
          <a:off x="1475911" y="0"/>
          <a:ext cx="1502816" cy="1502794"/>
        </a:xfrm>
        <a:prstGeom prst="ellipse">
          <a:avLst/>
        </a:prstGeom>
        <a:gradFill rotWithShape="0">
          <a:gsLst>
            <a:gs pos="0">
              <a:srgbClr val="4472C4">
                <a:alpha val="50000"/>
                <a:hueOff val="0"/>
                <a:satOff val="0"/>
                <a:lumOff val="0"/>
                <a:alphaOff val="0"/>
                <a:lumMod val="110000"/>
                <a:satMod val="105000"/>
                <a:tint val="67000"/>
              </a:srgbClr>
            </a:gs>
            <a:gs pos="50000">
              <a:srgbClr val="4472C4">
                <a:alpha val="50000"/>
                <a:hueOff val="0"/>
                <a:satOff val="0"/>
                <a:lumOff val="0"/>
                <a:alphaOff val="0"/>
                <a:lumMod val="105000"/>
                <a:satMod val="103000"/>
                <a:tint val="73000"/>
              </a:srgbClr>
            </a:gs>
            <a:gs pos="100000">
              <a:srgbClr val="4472C4">
                <a:alpha val="50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488950">
            <a:lnSpc>
              <a:spcPct val="90000"/>
            </a:lnSpc>
            <a:spcBef>
              <a:spcPct val="0"/>
            </a:spcBef>
            <a:spcAft>
              <a:spcPct val="35000"/>
            </a:spcAft>
            <a:buNone/>
          </a:pPr>
          <a:r>
            <a:rPr lang="en-US" sz="1200" kern="1200">
              <a:solidFill>
                <a:sysClr val="windowText" lastClr="000000"/>
              </a:solidFill>
              <a:latin typeface="Times New Roman" panose="02020603050405020304" pitchFamily="18" charset="0"/>
              <a:ea typeface="+mn-ea"/>
              <a:cs typeface="Times New Roman" panose="02020603050405020304" pitchFamily="18" charset="0"/>
            </a:rPr>
            <a:t>Matthew</a:t>
          </a:r>
        </a:p>
        <a:p>
          <a:pPr marL="0" lvl="0" indent="0" algn="l" defTabSz="48895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48895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48895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48895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48895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48895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dsp:txBody>
      <dsp:txXfrm>
        <a:off x="1695993" y="220079"/>
        <a:ext cx="1062652" cy="1062636"/>
      </dsp:txXfrm>
    </dsp:sp>
    <dsp:sp modelId="{CF3840EB-E0C9-4546-AC4F-682DFFB7073D}">
      <dsp:nvSpPr>
        <dsp:cNvPr id="0" name=""/>
        <dsp:cNvSpPr/>
      </dsp:nvSpPr>
      <dsp:spPr>
        <a:xfrm>
          <a:off x="2249424" y="1002280"/>
          <a:ext cx="1502816" cy="1502794"/>
        </a:xfrm>
        <a:prstGeom prst="ellipse">
          <a:avLst/>
        </a:prstGeom>
        <a:gradFill rotWithShape="0">
          <a:gsLst>
            <a:gs pos="0">
              <a:srgbClr val="4472C4">
                <a:alpha val="50000"/>
                <a:hueOff val="0"/>
                <a:satOff val="0"/>
                <a:lumOff val="0"/>
                <a:alphaOff val="0"/>
                <a:lumMod val="110000"/>
                <a:satMod val="105000"/>
                <a:tint val="67000"/>
              </a:srgbClr>
            </a:gs>
            <a:gs pos="50000">
              <a:srgbClr val="4472C4">
                <a:alpha val="50000"/>
                <a:hueOff val="0"/>
                <a:satOff val="0"/>
                <a:lumOff val="0"/>
                <a:alphaOff val="0"/>
                <a:lumMod val="105000"/>
                <a:satMod val="103000"/>
                <a:tint val="73000"/>
              </a:srgbClr>
            </a:gs>
            <a:gs pos="100000">
              <a:srgbClr val="4472C4">
                <a:alpha val="50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solidFill>
              <a:latin typeface="Times New Roman" panose="02020603050405020304" pitchFamily="18" charset="0"/>
              <a:ea typeface="+mn-ea"/>
              <a:cs typeface="Times New Roman" panose="02020603050405020304" pitchFamily="18" charset="0"/>
            </a:rPr>
            <a:t>Both</a:t>
          </a: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dsp:txBody>
      <dsp:txXfrm>
        <a:off x="2469506" y="1222359"/>
        <a:ext cx="1062652" cy="1062636"/>
      </dsp:txXfrm>
    </dsp:sp>
    <dsp:sp modelId="{E54B2CF7-B8FC-41A1-8811-C4525308DF5A}">
      <dsp:nvSpPr>
        <dsp:cNvPr id="0" name=""/>
        <dsp:cNvSpPr/>
      </dsp:nvSpPr>
      <dsp:spPr>
        <a:xfrm>
          <a:off x="3022022" y="0"/>
          <a:ext cx="1502816" cy="1502794"/>
        </a:xfrm>
        <a:prstGeom prst="ellipse">
          <a:avLst/>
        </a:prstGeom>
        <a:gradFill rotWithShape="0">
          <a:gsLst>
            <a:gs pos="0">
              <a:srgbClr val="4472C4">
                <a:alpha val="50000"/>
                <a:hueOff val="0"/>
                <a:satOff val="0"/>
                <a:lumOff val="0"/>
                <a:alphaOff val="0"/>
                <a:lumMod val="110000"/>
                <a:satMod val="105000"/>
                <a:tint val="67000"/>
              </a:srgbClr>
            </a:gs>
            <a:gs pos="50000">
              <a:srgbClr val="4472C4">
                <a:alpha val="50000"/>
                <a:hueOff val="0"/>
                <a:satOff val="0"/>
                <a:lumOff val="0"/>
                <a:alphaOff val="0"/>
                <a:lumMod val="105000"/>
                <a:satMod val="103000"/>
                <a:tint val="73000"/>
              </a:srgbClr>
            </a:gs>
            <a:gs pos="100000">
              <a:srgbClr val="4472C4">
                <a:alpha val="50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solidFill>
              <a:latin typeface="Times New Roman" panose="02020603050405020304" pitchFamily="18" charset="0"/>
              <a:ea typeface="+mn-ea"/>
              <a:cs typeface="Times New Roman" panose="02020603050405020304" pitchFamily="18" charset="0"/>
            </a:rPr>
            <a:t>Luke</a:t>
          </a: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a:p>
          <a:pPr marL="0" lvl="0" indent="0" algn="ctr" defTabSz="533400">
            <a:lnSpc>
              <a:spcPct val="90000"/>
            </a:lnSpc>
            <a:spcBef>
              <a:spcPct val="0"/>
            </a:spcBef>
            <a:spcAft>
              <a:spcPct val="35000"/>
            </a:spcAft>
            <a:buNone/>
          </a:pPr>
          <a:endParaRPr lang="en-US" sz="1100" kern="1200">
            <a:solidFill>
              <a:sysClr val="windowText" lastClr="000000"/>
            </a:solidFill>
            <a:latin typeface="Calibri" panose="020F0502020204030204"/>
            <a:ea typeface="+mn-ea"/>
            <a:cs typeface="+mn-cs"/>
          </a:endParaRPr>
        </a:p>
      </dsp:txBody>
      <dsp:txXfrm>
        <a:off x="3242104" y="220079"/>
        <a:ext cx="1062652" cy="1062636"/>
      </dsp:txXfrm>
    </dsp:sp>
  </dsp:spTree>
</dsp:drawing>
</file>

<file path=word/diagrams/layout1.xml><?xml version="1.0" encoding="utf-8"?>
<dgm:layoutDef xmlns:dgm="http://schemas.openxmlformats.org/drawingml/2006/diagram" xmlns:a="http://schemas.openxmlformats.org/drawingml/2006/main" uniqueId="urn:microsoft.com/office/officeart/2005/8/layout/rings+Icon">
  <dgm:title val="Interconnected Rings"/>
  <dgm:desc val="Use to show overlapping or interconnected ideas or concepts. The first seven lines of Level 1 text correspond with a circle. Unused text does not appear, but remains available if you switch layouts.  "/>
  <dgm:catLst>
    <dgm:cat type="relationship" pri="32000"/>
    <dgm:cat type="officeonline" pri="6000"/>
  </dgm:catLst>
  <dgm:sampData useDef="1">
    <dgm:dataModel>
      <dgm:ptLst/>
      <dgm:bg/>
      <dgm:whole/>
    </dgm:dataModel>
  </dgm:sampData>
  <dgm:styleData>
    <dgm:dataModel>
      <dgm:ptLst>
        <dgm:pt modelId="0" type="doc"/>
        <dgm:pt modelId="10"/>
        <dgm:pt modelId="20"/>
      </dgm:ptLst>
      <dgm:cxnLst>
        <dgm:cxn modelId="30" srcId="0" destId="10" srcOrd="0" destOrd="0"/>
        <dgm:cxn modelId="40" srcId="0" destId="20" srcOrd="1" destOrd="0"/>
      </dgm:cxnLst>
      <dgm:bg/>
      <dgm:whole/>
    </dgm:dataModel>
  </dgm:styleData>
  <dgm:clrData>
    <dgm:dataModel>
      <dgm:ptLst>
        <dgm:pt modelId="0" type="doc"/>
        <dgm:pt modelId="10"/>
        <dgm:pt modelId="20"/>
        <dgm:pt modelId="30"/>
        <dgm:pt modelId="40"/>
      </dgm:ptLst>
      <dgm:cxnLst>
        <dgm:cxn modelId="50" srcId="0" destId="10" srcOrd="0" destOrd="0"/>
        <dgm:cxn modelId="60" srcId="0" destId="20" srcOrd="1" destOrd="0"/>
        <dgm:cxn modelId="70" srcId="0" destId="30" srcOrd="2" destOrd="0"/>
        <dgm:cxn modelId="80" srcId="0" destId="40" srcOrd="2" destOrd="0"/>
      </dgm:cxnLst>
      <dgm:bg/>
      <dgm:whole/>
    </dgm:dataModel>
  </dgm:clrData>
  <dgm:layoutNode name="Name0">
    <dgm:varLst>
      <dgm:chMax val="7"/>
      <dgm:dir/>
      <dgm:resizeHandles val="exact"/>
    </dgm:varLst>
    <dgm:choose name="Name1">
      <dgm:if name="Name2" axis="ch" ptType="node" func="cnt" op="lt" val="1">
        <dgm:alg type="composite"/>
        <dgm:shape xmlns:r="http://schemas.openxmlformats.org/officeDocument/2006/relationships" r:blip="">
          <dgm:adjLst/>
        </dgm:shape>
        <dgm:presOf/>
        <dgm:constrLst/>
        <dgm:ruleLst/>
      </dgm:if>
      <dgm:if name="Name3" axis="ch" ptType="node" func="cnt" op="equ" val="1">
        <dgm:alg type="composite">
          <dgm:param type="ar" val="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dgm:constr type="h" for="ch" forName="ellipse1" refType="h"/>
        </dgm:constrLst>
      </dgm:if>
      <dgm:if name="Name4" axis="ch" ptType="node" func="cnt" op="equ" val="2">
        <dgm:alg type="composite">
          <dgm:param type="ar" val="0.908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6602"/>
          <dgm:constr type="h" for="ch" forName="ellipse1" refType="h" fact="0.5999"/>
          <dgm:constr type="l" for="ch" forName="ellipse2" refType="w" fact="0.3398"/>
          <dgm:constr type="t" for="ch" forName="ellipse2" refType="h" fact="0.4001"/>
          <dgm:constr type="w" for="ch" forName="ellipse2" refType="w" fact="0.6602"/>
          <dgm:constr type="h" for="ch" forName="ellipse2" refType="h" fact="0.5999"/>
        </dgm:constrLst>
      </dgm:if>
      <dgm:if name="Name5" axis="ch" ptType="node" func="cnt" op="equ" val="3">
        <dgm:alg type="composite">
          <dgm:param type="ar" val="1.217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4929"/>
          <dgm:constr type="h" for="ch" forName="ellipse1" refType="h" fact="0.5999"/>
          <dgm:constr type="l" for="ch" forName="ellipse2" refType="w" fact="0.2537"/>
          <dgm:constr type="t" for="ch" forName="ellipse2" refType="h" fact="0.4001"/>
          <dgm:constr type="w" for="ch" forName="ellipse2" refType="w" fact="0.4929"/>
          <dgm:constr type="h" for="ch" forName="ellipse2" refType="h" fact="0.5999"/>
          <dgm:constr type="l" for="ch" forName="ellipse3" refType="w" fact="0.5071"/>
          <dgm:constr type="t" for="ch" forName="ellipse3" refType="h" fact="0"/>
          <dgm:constr type="w" for="ch" forName="ellipse3" refType="w" fact="0.4929"/>
          <dgm:constr type="h" for="ch" forName="ellipse3" refType="h" fact="0.5999"/>
        </dgm:constrLst>
      </dgm:if>
      <dgm:if name="Name6" axis="ch" ptType="node" func="cnt" op="equ" val="4">
        <dgm:alg type="composite">
          <dgm:param type="ar" val="1.5255"/>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932"/>
          <dgm:constr type="h" for="ch" forName="ellipse1" refType="h" fact="0.5999"/>
          <dgm:constr type="l" for="ch" forName="ellipse2" refType="w" fact="0.2023"/>
          <dgm:constr type="t" for="ch" forName="ellipse2" refType="h" fact="0.4001"/>
          <dgm:constr type="w" for="ch" forName="ellipse2" refType="w" fact="0.3932"/>
          <dgm:constr type="h" for="ch" forName="ellipse2" refType="h" fact="0.5999"/>
          <dgm:constr type="l" for="ch" forName="ellipse3" refType="w" fact="0.4045"/>
          <dgm:constr type="t" for="ch" forName="ellipse3" refType="h" fact="0"/>
          <dgm:constr type="w" for="ch" forName="ellipse3" refType="w" fact="0.3932"/>
          <dgm:constr type="h" for="ch" forName="ellipse3" refType="h" fact="0.5999"/>
          <dgm:constr type="l" for="ch" forName="ellipse4" refType="w" fact="0.6068"/>
          <dgm:constr type="t" for="ch" forName="ellipse4" refType="h" fact="0.4001"/>
          <dgm:constr type="w" for="ch" forName="ellipse4" refType="w" fact="0.3932"/>
          <dgm:constr type="h" for="ch" forName="ellipse4" refType="h" fact="0.5999"/>
        </dgm:constrLst>
      </dgm:if>
      <dgm:if name="Name7" axis="ch" ptType="node" func="cnt" op="equ" val="5">
        <dgm:alg type="composite">
          <dgm:param type="ar" val="1.834"/>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271"/>
          <dgm:constr type="h" for="ch" forName="ellipse1" refType="h" fact="0.5999"/>
          <dgm:constr type="l" for="ch" forName="ellipse2" refType="w" fact="0.1682"/>
          <dgm:constr type="t" for="ch" forName="ellipse2" refType="h" fact="0.4001"/>
          <dgm:constr type="w" for="ch" forName="ellipse2" refType="w" fact="0.3271"/>
          <dgm:constr type="h" for="ch" forName="ellipse2" refType="h" fact="0.5999"/>
          <dgm:constr type="l" for="ch" forName="ellipse3" refType="w" fact="0.3365"/>
          <dgm:constr type="t" for="ch" forName="ellipse3" refType="h" fact="0"/>
          <dgm:constr type="w" for="ch" forName="ellipse3" refType="w" fact="0.3271"/>
          <dgm:constr type="h" for="ch" forName="ellipse3" refType="h" fact="0.5999"/>
          <dgm:constr type="l" for="ch" forName="ellipse4" refType="w" fact="0.5047"/>
          <dgm:constr type="t" for="ch" forName="ellipse4" refType="h" fact="0.4001"/>
          <dgm:constr type="w" for="ch" forName="ellipse4" refType="w" fact="0.3271"/>
          <dgm:constr type="h" for="ch" forName="ellipse4" refType="h" fact="0.5999"/>
          <dgm:constr type="l" for="ch" forName="ellipse5" refType="w" fact="0.6729"/>
          <dgm:constr type="t" for="ch" forName="ellipse5" refType="h" fact="0"/>
          <dgm:constr type="w" for="ch" forName="ellipse5" refType="w" fact="0.3271"/>
          <dgm:constr type="h" for="ch" forName="ellipse5" refType="h" fact="0.5999"/>
        </dgm:constrLst>
      </dgm:if>
      <dgm:if name="Name8" axis="ch" ptType="node" func="cnt" op="equ" val="6">
        <dgm:alg type="composite">
          <dgm:param type="ar" val="2.1873"/>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78"/>
          <dgm:constr type="h" for="ch" forName="ellipse1" refType="h" fact="0.6081"/>
          <dgm:constr type="l" for="ch" forName="ellipse2" refType="w" fact="0.1444"/>
          <dgm:constr type="t" for="ch" forName="ellipse2" refType="h" fact="0.3919"/>
          <dgm:constr type="w" for="ch" forName="ellipse2" refType="w" fact="0.278"/>
          <dgm:constr type="h" for="ch" forName="ellipse2" refType="h" fact="0.6081"/>
          <dgm:constr type="l" for="ch" forName="ellipse3" refType="w" fact="0.2888"/>
          <dgm:constr type="t" for="ch" forName="ellipse3" refType="h" fact="0"/>
          <dgm:constr type="w" for="ch" forName="ellipse3" refType="w" fact="0.278"/>
          <dgm:constr type="h" for="ch" forName="ellipse3" refType="h" fact="0.6081"/>
          <dgm:constr type="l" for="ch" forName="ellipse4" refType="w" fact="0.4332"/>
          <dgm:constr type="t" for="ch" forName="ellipse4" refType="h" fact="0.3919"/>
          <dgm:constr type="w" for="ch" forName="ellipse4" refType="w" fact="0.278"/>
          <dgm:constr type="h" for="ch" forName="ellipse4" refType="h" fact="0.6081"/>
          <dgm:constr type="l" for="ch" forName="ellipse5" refType="w" fact="0.5776"/>
          <dgm:constr type="t" for="ch" forName="ellipse5" refType="h" fact="0"/>
          <dgm:constr type="w" for="ch" forName="ellipse5" refType="w" fact="0.278"/>
          <dgm:constr type="h" for="ch" forName="ellipse5" refType="h" fact="0.6081"/>
          <dgm:constr type="l" for="ch" forName="ellipse6" refType="w" fact="0.722"/>
          <dgm:constr type="t" for="ch" forName="ellipse6" refType="h" fact="0.3919"/>
          <dgm:constr type="w" for="ch" forName="ellipse6" refType="w" fact="0.278"/>
          <dgm:constr type="h" for="ch" forName="ellipse6" refType="h" fact="0.6081"/>
        </dgm:constrLst>
      </dgm:if>
      <dgm:else name="Name9">
        <dgm:alg type="composite">
          <dgm:param type="ar" val="2.346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455"/>
          <dgm:constr type="h" for="ch" forName="ellipse1" refType="h" fact="0.5761"/>
          <dgm:constr type="l" for="ch" forName="ellipse2" refType="w" fact="0.1257"/>
          <dgm:constr type="t" for="ch" forName="ellipse2" refType="h" fact="0.4239"/>
          <dgm:constr type="w" for="ch" forName="ellipse2" refType="w" fact="0.2455"/>
          <dgm:constr type="h" for="ch" forName="ellipse2" refType="h" fact="0.5761"/>
          <dgm:constr type="l" for="ch" forName="ellipse3" refType="w" fact="0.2515"/>
          <dgm:constr type="t" for="ch" forName="ellipse3" refType="h" fact="0"/>
          <dgm:constr type="w" for="ch" forName="ellipse3" refType="w" fact="0.2455"/>
          <dgm:constr type="h" for="ch" forName="ellipse3" refType="h" fact="0.5761"/>
          <dgm:constr type="l" for="ch" forName="ellipse4" refType="w" fact="0.3772"/>
          <dgm:constr type="t" for="ch" forName="ellipse4" refType="h" fact="0.4239"/>
          <dgm:constr type="w" for="ch" forName="ellipse4" refType="w" fact="0.2455"/>
          <dgm:constr type="h" for="ch" forName="ellipse4" refType="h" fact="0.5761"/>
          <dgm:constr type="l" for="ch" forName="ellipse5" refType="w" fact="0.503"/>
          <dgm:constr type="t" for="ch" forName="ellipse5" refType="h" fact="0"/>
          <dgm:constr type="w" for="ch" forName="ellipse5" refType="w" fact="0.2455"/>
          <dgm:constr type="h" for="ch" forName="ellipse5" refType="h" fact="0.5761"/>
          <dgm:constr type="l" for="ch" forName="ellipse6" refType="w" fact="0.6287"/>
          <dgm:constr type="t" for="ch" forName="ellipse6" refType="h" fact="0.4239"/>
          <dgm:constr type="w" for="ch" forName="ellipse6" refType="w" fact="0.2455"/>
          <dgm:constr type="h" for="ch" forName="ellipse6" refType="h" fact="0.5761"/>
          <dgm:constr type="l" for="ch" forName="ellipse7" refType="w" fact="0.7545"/>
          <dgm:constr type="t" for="ch" forName="ellipse7" refType="h" fact="0"/>
          <dgm:constr type="w" for="ch" forName="ellipse7" refType="w" fact="0.2455"/>
          <dgm:constr type="h" for="ch" forName="ellipse7" refType="h" fact="0.5761"/>
        </dgm:constrLst>
      </dgm:else>
    </dgm:choose>
    <dgm:choose name="Name10">
      <dgm:if name="Name11" axis="ch" ptType="node" func="cnt" op="gte" val="1">
        <dgm:layoutNode name="ellipse1" styleLbl="vennNode1">
          <dgm:varLst>
            <dgm:bulletEnabled val="1"/>
          </dgm:varLst>
          <dgm:alg type="tx"/>
          <dgm:shape xmlns:r="http://schemas.openxmlformats.org/officeDocument/2006/relationships" type="ellipse" r:blip="">
            <dgm:adjLst/>
          </dgm:shape>
          <dgm:choose name="Name12">
            <dgm:if name="Name13" func="var" arg="dir" op="equ" val="norm">
              <dgm:presOf axis="ch desOrSelf" ptType="node node" st="1 1" cnt="1 0"/>
            </dgm:if>
            <dgm:else name="Name14">
              <dgm:choose name="Name15">
                <dgm:if name="Name16" axis="ch" ptType="node" func="cnt" op="equ" val="1">
                  <dgm:presOf axis="ch desOrSelf" ptType="node node" st="1 1" cnt="1 0"/>
                </dgm:if>
                <dgm:if name="Name17" axis="ch" ptType="node" func="cnt" op="equ" val="2">
                  <dgm:presOf axis="ch desOrSelf" ptType="node node" st="2 1" cnt="1 0"/>
                </dgm:if>
                <dgm:if name="Name18" axis="ch" ptType="node" func="cnt" op="equ" val="3">
                  <dgm:presOf axis="ch desOrSelf" ptType="node node" st="3 1" cnt="1 0"/>
                </dgm:if>
                <dgm:if name="Name19" axis="ch" ptType="node" func="cnt" op="equ" val="4">
                  <dgm:presOf axis="ch desOrSelf" ptType="node node" st="4 1" cnt="1 0"/>
                </dgm:if>
                <dgm:if name="Name20" axis="ch" ptType="node" func="cnt" op="equ" val="5">
                  <dgm:presOf axis="ch desOrSelf" ptType="node node" st="5 1" cnt="1 0"/>
                </dgm:if>
                <dgm:if name="Name21" axis="ch" ptType="node" func="cnt" op="equ" val="6">
                  <dgm:presOf axis="ch desOrSelf" ptType="node node" st="6 1" cnt="1 0"/>
                </dgm:if>
                <dgm:if name="Name22" axis="ch" ptType="node" func="cnt" op="gte" val="7">
                  <dgm:presOf axis="ch desOrSelf" ptType="node node" st="7 1" cnt="1 0"/>
                </dgm:if>
                <dgm:else name="Name2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24"/>
    </dgm:choose>
    <dgm:choose name="Name25">
      <dgm:if name="Name26" axis="ch" ptType="node" func="cnt" op="gte" val="2">
        <dgm:layoutNode name="ellipse2" styleLbl="vennNode1">
          <dgm:varLst>
            <dgm:bulletEnabled val="1"/>
          </dgm:varLst>
          <dgm:alg type="tx"/>
          <dgm:choose name="Name27">
            <dgm:if name="Name28" func="var" arg="dir" op="equ" val="norm">
              <dgm:shape xmlns:r="http://schemas.openxmlformats.org/officeDocument/2006/relationships" type="ellipse" r:blip="">
                <dgm:adjLst/>
              </dgm:shape>
              <dgm:presOf axis="ch desOrSelf" ptType="node node" st="2 1" cnt="1 0"/>
            </dgm:if>
            <dgm:else name="Name29">
              <dgm:shape xmlns:r="http://schemas.openxmlformats.org/officeDocument/2006/relationships" type="ellipse" r:blip="" zOrderOff="-2">
                <dgm:adjLst/>
              </dgm:shape>
              <dgm:choose name="Name30">
                <dgm:if name="Name31" axis="ch" ptType="node" func="cnt" op="equ" val="2">
                  <dgm:presOf axis="ch desOrSelf" ptType="node node" st="1 1" cnt="1 0"/>
                </dgm:if>
                <dgm:if name="Name32" axis="ch" ptType="node" func="cnt" op="equ" val="3">
                  <dgm:presOf axis="ch desOrSelf" ptType="node node" st="2 1" cnt="1 0"/>
                </dgm:if>
                <dgm:if name="Name33" axis="ch" ptType="node" func="cnt" op="equ" val="4">
                  <dgm:presOf axis="ch desOrSelf" ptType="node node" st="3 1" cnt="1 0"/>
                </dgm:if>
                <dgm:if name="Name34" axis="ch" ptType="node" func="cnt" op="equ" val="5">
                  <dgm:presOf axis="ch desOrSelf" ptType="node node" st="4 1" cnt="1 0"/>
                </dgm:if>
                <dgm:if name="Name35" axis="ch" ptType="node" func="cnt" op="equ" val="6">
                  <dgm:presOf axis="ch desOrSelf" ptType="node node" st="5 1" cnt="1 0"/>
                </dgm:if>
                <dgm:if name="Name36" axis="ch" ptType="node" func="cnt" op="gte" val="7">
                  <dgm:presOf axis="ch desOrSelf" ptType="node node" st="6 1" cnt="1 0"/>
                </dgm:if>
                <dgm:else name="Name37"/>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38"/>
    </dgm:choose>
    <dgm:choose name="Name39">
      <dgm:if name="Name40" axis="ch" ptType="node" func="cnt" op="gte" val="3">
        <dgm:layoutNode name="ellipse3" styleLbl="vennNode1">
          <dgm:varLst>
            <dgm:bulletEnabled val="1"/>
          </dgm:varLst>
          <dgm:alg type="tx"/>
          <dgm:shape xmlns:r="http://schemas.openxmlformats.org/officeDocument/2006/relationships" type="ellipse" r:blip="">
            <dgm:adjLst/>
          </dgm:shape>
          <dgm:choose name="Name41">
            <dgm:if name="Name42" func="var" arg="dir" op="equ" val="norm">
              <dgm:shape xmlns:r="http://schemas.openxmlformats.org/officeDocument/2006/relationships" type="ellipse" r:blip="">
                <dgm:adjLst/>
              </dgm:shape>
              <dgm:presOf axis="ch desOrSelf" ptType="node node" st="3 1" cnt="1 0"/>
            </dgm:if>
            <dgm:else name="Name43">
              <dgm:shape xmlns:r="http://schemas.openxmlformats.org/officeDocument/2006/relationships" type="ellipse" r:blip="" zOrderOff="-4">
                <dgm:adjLst/>
              </dgm:shape>
              <dgm:choose name="Name44">
                <dgm:if name="Name45" axis="ch" ptType="node" func="cnt" op="equ" val="3">
                  <dgm:presOf axis="ch desOrSelf" ptType="node node" st="1 1" cnt="1 0"/>
                </dgm:if>
                <dgm:if name="Name46" axis="ch" ptType="node" func="cnt" op="equ" val="4">
                  <dgm:presOf axis="ch desOrSelf" ptType="node node" st="2 1" cnt="1 0"/>
                </dgm:if>
                <dgm:if name="Name47" axis="ch" ptType="node" func="cnt" op="equ" val="5">
                  <dgm:presOf axis="ch desOrSelf" ptType="node node" st="3 1" cnt="1 0"/>
                </dgm:if>
                <dgm:if name="Name48" axis="ch" ptType="node" func="cnt" op="equ" val="6">
                  <dgm:presOf axis="ch desOrSelf" ptType="node node" st="4 1" cnt="1 0"/>
                </dgm:if>
                <dgm:if name="Name49" axis="ch" ptType="node" func="cnt" op="gte" val="7">
                  <dgm:presOf axis="ch desOrSelf" ptType="node node" st="5 1" cnt="1 0"/>
                </dgm:if>
                <dgm:else name="Name50"/>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1"/>
    </dgm:choose>
    <dgm:choose name="Name52">
      <dgm:if name="Name53" axis="ch" ptType="node" func="cnt" op="gte" val="4">
        <dgm:layoutNode name="ellipse4" styleLbl="vennNode1">
          <dgm:varLst>
            <dgm:bulletEnabled val="1"/>
          </dgm:varLst>
          <dgm:alg type="tx"/>
          <dgm:choose name="Name54">
            <dgm:if name="Name55" func="var" arg="dir" op="equ" val="norm">
              <dgm:shape xmlns:r="http://schemas.openxmlformats.org/officeDocument/2006/relationships" type="ellipse" r:blip="">
                <dgm:adjLst/>
              </dgm:shape>
              <dgm:presOf axis="ch desOrSelf" ptType="node node" st="4 1" cnt="1 0"/>
            </dgm:if>
            <dgm:else name="Name56">
              <dgm:shape xmlns:r="http://schemas.openxmlformats.org/officeDocument/2006/relationships" type="ellipse" r:blip="" zOrderOff="-6">
                <dgm:adjLst/>
              </dgm:shape>
              <dgm:choose name="Name57">
                <dgm:if name="Name58" axis="ch" ptType="node" func="cnt" op="equ" val="4">
                  <dgm:presOf axis="ch desOrSelf" ptType="node node" st="1 1" cnt="1 0"/>
                </dgm:if>
                <dgm:if name="Name59" axis="ch" ptType="node" func="cnt" op="equ" val="5">
                  <dgm:presOf axis="ch desOrSelf" ptType="node node" st="2 1" cnt="1 0"/>
                </dgm:if>
                <dgm:if name="Name60" axis="ch" ptType="node" func="cnt" op="equ" val="6">
                  <dgm:presOf axis="ch desOrSelf" ptType="node node" st="3 1" cnt="1 0"/>
                </dgm:if>
                <dgm:if name="Name61" axis="ch" ptType="node" func="cnt" op="gte" val="7">
                  <dgm:presOf axis="ch desOrSelf" ptType="node node" st="4 1" cnt="1 0"/>
                </dgm:if>
                <dgm:else name="Name62"/>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3"/>
    </dgm:choose>
    <dgm:choose name="Name64">
      <dgm:if name="Name65" axis="ch" ptType="node" func="cnt" op="gte" val="5">
        <dgm:layoutNode name="ellipse5" styleLbl="vennNode1">
          <dgm:varLst>
            <dgm:bulletEnabled val="1"/>
          </dgm:varLst>
          <dgm:alg type="tx"/>
          <dgm:choose name="Name66">
            <dgm:if name="Name67" func="var" arg="dir" op="equ" val="norm">
              <dgm:shape xmlns:r="http://schemas.openxmlformats.org/officeDocument/2006/relationships" type="ellipse" r:blip="">
                <dgm:adjLst/>
              </dgm:shape>
              <dgm:presOf axis="ch desOrSelf" ptType="node node" st="5 1" cnt="1 0"/>
            </dgm:if>
            <dgm:else name="Name68">
              <dgm:shape xmlns:r="http://schemas.openxmlformats.org/officeDocument/2006/relationships" type="ellipse" r:blip="" zOrderOff="-8">
                <dgm:adjLst/>
              </dgm:shape>
              <dgm:choose name="Name69">
                <dgm:if name="Name70" axis="ch" ptType="node" func="cnt" op="equ" val="5">
                  <dgm:presOf axis="ch desOrSelf" ptType="node node" st="1 1" cnt="1 0"/>
                </dgm:if>
                <dgm:if name="Name71" axis="ch" ptType="node" func="cnt" op="equ" val="6">
                  <dgm:presOf axis="ch desOrSelf" ptType="node node" st="2 1" cnt="1 0"/>
                </dgm:if>
                <dgm:if name="Name72" axis="ch" ptType="node" func="cnt" op="gte" val="7">
                  <dgm:presOf axis="ch desOrSelf" ptType="node node" st="3 1" cnt="1 0"/>
                </dgm:if>
                <dgm:else name="Name7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4"/>
    </dgm:choose>
    <dgm:choose name="Name75">
      <dgm:if name="Name76" axis="ch" ptType="node" func="cnt" op="gte" val="6">
        <dgm:layoutNode name="ellipse6" styleLbl="vennNode1">
          <dgm:varLst>
            <dgm:bulletEnabled val="1"/>
          </dgm:varLst>
          <dgm:alg type="tx"/>
          <dgm:choose name="Name77">
            <dgm:if name="Name78" func="var" arg="dir" op="equ" val="norm">
              <dgm:shape xmlns:r="http://schemas.openxmlformats.org/officeDocument/2006/relationships" type="ellipse" r:blip="">
                <dgm:adjLst/>
              </dgm:shape>
              <dgm:presOf axis="ch desOrSelf" ptType="node node" st="6 1" cnt="1 0"/>
            </dgm:if>
            <dgm:else name="Name79">
              <dgm:shape xmlns:r="http://schemas.openxmlformats.org/officeDocument/2006/relationships" type="ellipse" r:blip="" zOrderOff="-10">
                <dgm:adjLst/>
              </dgm:shape>
              <dgm:choose name="Name80">
                <dgm:if name="Name81" axis="ch" ptType="node" func="cnt" op="equ" val="6">
                  <dgm:presOf axis="ch desOrSelf" ptType="node node" st="1 1" cnt="1 0"/>
                </dgm:if>
                <dgm:if name="Name82" axis="ch" ptType="node" func="cnt" op="gte" val="7">
                  <dgm:presOf axis="ch desOrSelf" ptType="node node" st="2 1" cnt="1 0"/>
                </dgm:if>
                <dgm:else name="Name8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choose name="Name85">
      <dgm:if name="Name86" axis="ch" ptType="node" func="cnt" op="gte" val="7">
        <dgm:layoutNode name="ellipse7" styleLbl="vennNode1">
          <dgm:varLst>
            <dgm:bulletEnabled val="1"/>
          </dgm:varLst>
          <dgm:alg type="tx"/>
          <dgm:choose name="Name87">
            <dgm:if name="Name88" func="var" arg="dir" op="equ" val="norm">
              <dgm:shape xmlns:r="http://schemas.openxmlformats.org/officeDocument/2006/relationships" type="ellipse" r:blip="">
                <dgm:adjLst/>
              </dgm:shape>
              <dgm:presOf axis="ch desOrSelf" ptType="node node" st="7 1" cnt="1 0"/>
            </dgm:if>
            <dgm:else name="Name89">
              <dgm:shape xmlns:r="http://schemas.openxmlformats.org/officeDocument/2006/relationships" type="ellipse" r:blip="" zOrderOff="-12">
                <dgm:adjLst/>
              </dgm:shape>
              <dgm:presOf axis="ch desOrSelf" ptType="node node" st="1 1" cnt="1 0"/>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31</Pages>
  <Words>8293</Words>
  <Characters>47273</Characters>
  <Application>Microsoft Office Word</Application>
  <DocSecurity>0</DocSecurity>
  <Lines>393</Lines>
  <Paragraphs>110</Paragraphs>
  <ScaleCrop>false</ScaleCrop>
  <Company/>
  <LinksUpToDate>false</LinksUpToDate>
  <CharactersWithSpaces>55456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11</cp:revision>
  <dcterms:created xsi:type="dcterms:W3CDTF">2023-05-24T17:19:00Z</dcterms:created>
  <dcterms:modified xsi:type="dcterms:W3CDTF">2023-08-29T14:05:00Z</dcterms:modified>
</cp:coreProperties>
</file>